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EA86" w14:textId="77777777" w:rsidR="00EE1959" w:rsidRDefault="00EE1959" w:rsidP="00C25CF8">
      <w:pPr>
        <w:spacing w:after="0" w:line="240" w:lineRule="auto"/>
        <w:rPr>
          <w:rFonts w:ascii="Times New Roman" w:eastAsia="Times New Roman" w:hAnsi="Times New Roman"/>
          <w:b/>
          <w:sz w:val="24"/>
          <w:szCs w:val="24"/>
          <w:lang w:eastAsia="lt-LT"/>
        </w:rPr>
      </w:pPr>
    </w:p>
    <w:p w14:paraId="24E40BB8" w14:textId="46D86118" w:rsidR="00EE1959" w:rsidRDefault="000E05D2" w:rsidP="00C25CF8">
      <w:pPr>
        <w:tabs>
          <w:tab w:val="left" w:pos="14656"/>
        </w:tabs>
        <w:spacing w:after="0" w:line="240" w:lineRule="auto"/>
        <w:jc w:val="center"/>
        <w:rPr>
          <w:rFonts w:ascii="Times New Roman" w:eastAsia="Times New Roman" w:hAnsi="Times New Roman"/>
          <w:b/>
          <w:bCs/>
          <w:sz w:val="24"/>
          <w:szCs w:val="24"/>
          <w:u w:val="single"/>
          <w:lang w:eastAsia="lt-LT"/>
        </w:rPr>
      </w:pPr>
      <w:r>
        <w:rPr>
          <w:rFonts w:ascii="Times New Roman" w:eastAsia="Times New Roman" w:hAnsi="Times New Roman"/>
          <w:b/>
          <w:bCs/>
          <w:sz w:val="24"/>
          <w:szCs w:val="24"/>
          <w:u w:val="single"/>
          <w:lang w:eastAsia="lt-LT"/>
        </w:rPr>
        <w:t>__</w:t>
      </w:r>
      <w:r w:rsidR="00C25CF8">
        <w:rPr>
          <w:rFonts w:ascii="Times New Roman" w:eastAsia="Times New Roman" w:hAnsi="Times New Roman"/>
          <w:b/>
          <w:bCs/>
          <w:sz w:val="24"/>
          <w:szCs w:val="24"/>
          <w:u w:val="single"/>
          <w:lang w:eastAsia="lt-LT"/>
        </w:rPr>
        <w:t>KALVARIJOS SAV. AKMENYNŲ PAGRINDINĖ MOKYKLA_</w:t>
      </w:r>
    </w:p>
    <w:p w14:paraId="5BA26131" w14:textId="77777777" w:rsidR="00EE1959" w:rsidRDefault="00EE1959" w:rsidP="00EE1959">
      <w:pPr>
        <w:tabs>
          <w:tab w:val="left" w:pos="14656"/>
        </w:tabs>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(švietimo įstaigos pavadinimas)</w:t>
      </w:r>
    </w:p>
    <w:p w14:paraId="7F777C59" w14:textId="77777777" w:rsidR="00EE1959" w:rsidRDefault="00EE1959" w:rsidP="00EE1959">
      <w:pPr>
        <w:tabs>
          <w:tab w:val="left" w:pos="14656"/>
        </w:tabs>
        <w:spacing w:after="0" w:line="240" w:lineRule="auto"/>
        <w:jc w:val="center"/>
        <w:rPr>
          <w:rFonts w:ascii="Times New Roman" w:eastAsia="Times New Roman" w:hAnsi="Times New Roman"/>
          <w:sz w:val="20"/>
          <w:szCs w:val="20"/>
          <w:lang w:eastAsia="lt-LT"/>
        </w:rPr>
      </w:pPr>
    </w:p>
    <w:p w14:paraId="1A5E806A" w14:textId="5EBAA5FB" w:rsidR="000E05D2" w:rsidRPr="00C25CF8" w:rsidRDefault="00C25CF8" w:rsidP="00EE1959">
      <w:pPr>
        <w:spacing w:after="0" w:line="240" w:lineRule="auto"/>
        <w:jc w:val="center"/>
        <w:rPr>
          <w:rFonts w:ascii="Times New Roman" w:eastAsia="Times New Roman" w:hAnsi="Times New Roman"/>
          <w:b/>
          <w:sz w:val="24"/>
          <w:szCs w:val="24"/>
          <w:u w:val="single"/>
          <w:lang w:eastAsia="lt-LT"/>
        </w:rPr>
      </w:pPr>
      <w:r w:rsidRPr="00C25CF8">
        <w:rPr>
          <w:rFonts w:ascii="Times New Roman" w:eastAsia="Times New Roman" w:hAnsi="Times New Roman"/>
          <w:b/>
          <w:sz w:val="24"/>
          <w:szCs w:val="24"/>
          <w:u w:val="single"/>
          <w:lang w:eastAsia="lt-LT"/>
        </w:rPr>
        <w:t>SONATA ČIBIRKIENĖ</w:t>
      </w:r>
    </w:p>
    <w:p w14:paraId="2BFB31B5" w14:textId="4D499178" w:rsidR="00EE1959" w:rsidRDefault="00EE1959" w:rsidP="00EE195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(švietimo įstaigos vadovo vardas ir pavardė)</w:t>
      </w:r>
    </w:p>
    <w:p w14:paraId="5EAEB9C7"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METŲ VEIKLOS ATASKAITA</w:t>
      </w:r>
    </w:p>
    <w:p w14:paraId="7019FD01" w14:textId="77777777" w:rsidR="00EE1959" w:rsidRDefault="00EE1959" w:rsidP="00EE1959">
      <w:pPr>
        <w:spacing w:after="0" w:line="240" w:lineRule="auto"/>
        <w:jc w:val="center"/>
        <w:rPr>
          <w:rFonts w:ascii="Times New Roman" w:eastAsia="Times New Roman" w:hAnsi="Times New Roman"/>
          <w:sz w:val="24"/>
          <w:szCs w:val="24"/>
          <w:lang w:eastAsia="lt-LT"/>
        </w:rPr>
      </w:pPr>
    </w:p>
    <w:p w14:paraId="300BF6EA" w14:textId="344A62DB" w:rsidR="00EE1959" w:rsidRDefault="00C25CF8" w:rsidP="00EE1959">
      <w:pPr>
        <w:spacing w:after="0" w:line="240" w:lineRule="auto"/>
        <w:jc w:val="center"/>
        <w:rPr>
          <w:rFonts w:ascii="Times New Roman" w:eastAsia="Times New Roman" w:hAnsi="Times New Roman"/>
          <w:sz w:val="24"/>
          <w:szCs w:val="24"/>
          <w:lang w:eastAsia="lt-LT"/>
        </w:rPr>
      </w:pPr>
      <w:r w:rsidRPr="00C25CF8">
        <w:rPr>
          <w:rFonts w:ascii="Times New Roman" w:eastAsia="Times New Roman" w:hAnsi="Times New Roman"/>
          <w:sz w:val="24"/>
          <w:szCs w:val="24"/>
          <w:u w:val="single"/>
          <w:lang w:eastAsia="lt-LT"/>
        </w:rPr>
        <w:t>2023-01-20</w:t>
      </w:r>
      <w:r>
        <w:rPr>
          <w:rFonts w:ascii="Times New Roman" w:eastAsia="Times New Roman" w:hAnsi="Times New Roman"/>
          <w:sz w:val="24"/>
          <w:szCs w:val="24"/>
          <w:u w:val="single"/>
          <w:lang w:eastAsia="lt-LT"/>
        </w:rPr>
        <w:t xml:space="preserve">   </w:t>
      </w:r>
      <w:r w:rsidR="00EE1959" w:rsidRPr="00C25CF8">
        <w:rPr>
          <w:rFonts w:ascii="Times New Roman" w:eastAsia="Times New Roman" w:hAnsi="Times New Roman"/>
          <w:sz w:val="24"/>
          <w:szCs w:val="24"/>
          <w:u w:val="single"/>
          <w:lang w:eastAsia="lt-LT"/>
        </w:rPr>
        <w:t>Nr</w:t>
      </w:r>
      <w:r w:rsidR="00EE1959">
        <w:rPr>
          <w:rFonts w:ascii="Times New Roman" w:eastAsia="Times New Roman" w:hAnsi="Times New Roman"/>
          <w:sz w:val="24"/>
          <w:szCs w:val="24"/>
          <w:lang w:eastAsia="lt-LT"/>
        </w:rPr>
        <w:t xml:space="preserve">. ________ </w:t>
      </w:r>
    </w:p>
    <w:p w14:paraId="560C4A0B" w14:textId="77777777" w:rsidR="00EE1959" w:rsidRDefault="00EE1959" w:rsidP="00EE1959">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(data)</w:t>
      </w:r>
    </w:p>
    <w:p w14:paraId="30817C70" w14:textId="7FB7C920" w:rsidR="00EE1959" w:rsidRPr="00C25CF8" w:rsidRDefault="00C25CF8" w:rsidP="00EE1959">
      <w:pPr>
        <w:tabs>
          <w:tab w:val="left" w:pos="3828"/>
        </w:tabs>
        <w:spacing w:after="0" w:line="240" w:lineRule="auto"/>
        <w:jc w:val="center"/>
        <w:rPr>
          <w:rFonts w:ascii="Times New Roman" w:eastAsia="Times New Roman" w:hAnsi="Times New Roman"/>
          <w:sz w:val="24"/>
          <w:szCs w:val="24"/>
          <w:u w:val="single"/>
          <w:lang w:eastAsia="lt-LT"/>
        </w:rPr>
      </w:pPr>
      <w:r w:rsidRPr="00C25CF8">
        <w:rPr>
          <w:rFonts w:ascii="Times New Roman" w:eastAsia="Times New Roman" w:hAnsi="Times New Roman"/>
          <w:sz w:val="24"/>
          <w:szCs w:val="24"/>
          <w:u w:val="single"/>
          <w:lang w:eastAsia="lt-LT"/>
        </w:rPr>
        <w:t>Akmenynai</w:t>
      </w:r>
    </w:p>
    <w:p w14:paraId="728F9280" w14:textId="77777777" w:rsidR="00EE1959" w:rsidRDefault="00EE1959" w:rsidP="00EE1959">
      <w:pPr>
        <w:tabs>
          <w:tab w:val="left" w:pos="3828"/>
        </w:tabs>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(sudarymo vieta)</w:t>
      </w:r>
    </w:p>
    <w:p w14:paraId="08F43316" w14:textId="77777777" w:rsidR="00EE1959" w:rsidRDefault="00EE1959" w:rsidP="00EE1959">
      <w:pPr>
        <w:spacing w:after="0" w:line="240" w:lineRule="auto"/>
        <w:jc w:val="center"/>
        <w:rPr>
          <w:rFonts w:ascii="Times New Roman" w:eastAsia="Times New Roman" w:hAnsi="Times New Roman"/>
          <w:sz w:val="24"/>
          <w:szCs w:val="20"/>
          <w:lang w:eastAsia="lt-LT"/>
        </w:rPr>
      </w:pPr>
    </w:p>
    <w:p w14:paraId="1B588CC4"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 SKYRIUS</w:t>
      </w:r>
    </w:p>
    <w:p w14:paraId="2F1CF067"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STRATEGINIO PLANO IR METINIO VEIKLOS PLANO ĮGYVENDINIMAS</w:t>
      </w:r>
    </w:p>
    <w:p w14:paraId="043F77EA" w14:textId="77777777" w:rsidR="00EE1959" w:rsidRDefault="00EE1959" w:rsidP="00EE1959">
      <w:pPr>
        <w:spacing w:after="0" w:line="240" w:lineRule="auto"/>
        <w:jc w:val="center"/>
        <w:rPr>
          <w:rFonts w:ascii="Times New Roman" w:eastAsia="Times New Roman" w:hAnsi="Times New Roman"/>
          <w:b/>
          <w:sz w:val="24"/>
          <w:szCs w:val="20"/>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EE1959" w14:paraId="185FFCEA" w14:textId="77777777" w:rsidTr="00EE1959">
        <w:tc>
          <w:tcPr>
            <w:tcW w:w="9775" w:type="dxa"/>
            <w:tcBorders>
              <w:top w:val="single" w:sz="4" w:space="0" w:color="auto"/>
              <w:left w:val="single" w:sz="4" w:space="0" w:color="auto"/>
              <w:bottom w:val="single" w:sz="4" w:space="0" w:color="auto"/>
              <w:right w:val="single" w:sz="4" w:space="0" w:color="auto"/>
            </w:tcBorders>
          </w:tcPr>
          <w:p w14:paraId="45432DF5" w14:textId="77777777" w:rsidR="00BF0EB4" w:rsidRPr="00822D70" w:rsidRDefault="00BF0EB4" w:rsidP="00BF0EB4">
            <w:pPr>
              <w:spacing w:after="0" w:line="240" w:lineRule="auto"/>
              <w:ind w:firstLine="357"/>
              <w:jc w:val="both"/>
              <w:outlineLvl w:val="0"/>
              <w:rPr>
                <w:rFonts w:ascii="Times New Roman" w:hAnsi="Times New Roman"/>
                <w:b/>
                <w:sz w:val="24"/>
                <w:szCs w:val="24"/>
              </w:rPr>
            </w:pPr>
            <w:r w:rsidRPr="00822D70">
              <w:rPr>
                <w:rFonts w:ascii="Times New Roman" w:hAnsi="Times New Roman"/>
                <w:b/>
                <w:sz w:val="24"/>
                <w:szCs w:val="24"/>
              </w:rPr>
              <w:t xml:space="preserve">Bendras mokyklos pristatymas: </w:t>
            </w:r>
          </w:p>
          <w:p w14:paraId="6FA7913A" w14:textId="5457BEE5" w:rsidR="00BF0EB4" w:rsidRPr="00822D70" w:rsidRDefault="00BF0EB4" w:rsidP="00BF0EB4">
            <w:pPr>
              <w:spacing w:after="0" w:line="240" w:lineRule="auto"/>
              <w:ind w:firstLine="357"/>
              <w:jc w:val="both"/>
              <w:outlineLvl w:val="0"/>
              <w:rPr>
                <w:rFonts w:ascii="Times New Roman" w:hAnsi="Times New Roman"/>
                <w:sz w:val="24"/>
                <w:szCs w:val="24"/>
              </w:rPr>
            </w:pPr>
            <w:r w:rsidRPr="00822D70">
              <w:rPr>
                <w:rFonts w:ascii="Times New Roman" w:hAnsi="Times New Roman"/>
                <w:sz w:val="24"/>
                <w:szCs w:val="24"/>
              </w:rPr>
              <w:t xml:space="preserve">Kalvarijos sav. Akmenynų pagrindinė mokykla – seniausia pagrindinį išsilavinimą teikianti Kalvarijos savivaldybėje mokykla, įkurta1918 m. </w:t>
            </w:r>
          </w:p>
          <w:p w14:paraId="6C2B2E44" w14:textId="77777777" w:rsidR="00BF0EB4" w:rsidRPr="00822D70" w:rsidRDefault="00C25CF8" w:rsidP="00BF0EB4">
            <w:pPr>
              <w:spacing w:after="0" w:line="240" w:lineRule="auto"/>
              <w:ind w:firstLine="357"/>
              <w:jc w:val="both"/>
              <w:outlineLvl w:val="0"/>
              <w:rPr>
                <w:rFonts w:ascii="Times New Roman" w:hAnsi="Times New Roman"/>
                <w:sz w:val="24"/>
                <w:szCs w:val="24"/>
              </w:rPr>
            </w:pPr>
            <w:r w:rsidRPr="00822D70">
              <w:rPr>
                <w:rFonts w:ascii="Times New Roman" w:hAnsi="Times New Roman"/>
                <w:sz w:val="24"/>
                <w:szCs w:val="24"/>
              </w:rPr>
              <w:t xml:space="preserve">Kalvarijos sav. Akmenynų pagrindinė mokykla (toliau - mokykla) vykdo ikimokyklinio, priešmokyklinio, pradinio, pagrindinio </w:t>
            </w:r>
            <w:r w:rsidR="00BF0EB4" w:rsidRPr="00822D70">
              <w:rPr>
                <w:rFonts w:ascii="Times New Roman" w:hAnsi="Times New Roman"/>
                <w:sz w:val="24"/>
                <w:szCs w:val="24"/>
              </w:rPr>
              <w:t xml:space="preserve">ugdymo </w:t>
            </w:r>
            <w:r w:rsidRPr="00822D70">
              <w:rPr>
                <w:rFonts w:ascii="Times New Roman" w:hAnsi="Times New Roman"/>
                <w:sz w:val="24"/>
                <w:szCs w:val="24"/>
              </w:rPr>
              <w:t xml:space="preserve"> ir neformaliojo švietimo </w:t>
            </w:r>
            <w:r w:rsidR="00BF0EB4" w:rsidRPr="00822D70">
              <w:rPr>
                <w:rFonts w:ascii="Times New Roman" w:hAnsi="Times New Roman"/>
                <w:sz w:val="24"/>
                <w:szCs w:val="24"/>
              </w:rPr>
              <w:t xml:space="preserve">programas lietuvių kalba. </w:t>
            </w:r>
          </w:p>
          <w:p w14:paraId="78D0CFF3" w14:textId="66DDE593" w:rsidR="00BF0EB4" w:rsidRPr="00822D70" w:rsidRDefault="00BF0EB4" w:rsidP="00BF0EB4">
            <w:pPr>
              <w:spacing w:after="0" w:line="240" w:lineRule="auto"/>
              <w:ind w:firstLine="357"/>
              <w:jc w:val="both"/>
              <w:outlineLvl w:val="0"/>
              <w:rPr>
                <w:rFonts w:ascii="Times New Roman" w:hAnsi="Times New Roman"/>
                <w:sz w:val="24"/>
                <w:szCs w:val="24"/>
              </w:rPr>
            </w:pPr>
            <w:r w:rsidRPr="00822D70">
              <w:rPr>
                <w:rFonts w:ascii="Times New Roman" w:hAnsi="Times New Roman"/>
                <w:sz w:val="24"/>
                <w:szCs w:val="24"/>
              </w:rPr>
              <w:t xml:space="preserve"> Mokykla įsikūrusi Mokyklos g. 2, Akmenynų k., Akmenynų sen., 69300 Kalvarijos savivaldybė, el. paštas </w:t>
            </w:r>
            <w:hyperlink r:id="rId5" w:history="1">
              <w:r w:rsidRPr="00822D70">
                <w:rPr>
                  <w:rStyle w:val="Hipersaitas"/>
                  <w:rFonts w:ascii="Times New Roman" w:hAnsi="Times New Roman"/>
                  <w:sz w:val="24"/>
                  <w:szCs w:val="24"/>
                </w:rPr>
                <w:t>akmenynupm@gmail.com</w:t>
              </w:r>
            </w:hyperlink>
            <w:r w:rsidRPr="00822D70">
              <w:rPr>
                <w:rFonts w:ascii="Times New Roman" w:hAnsi="Times New Roman"/>
                <w:sz w:val="24"/>
                <w:szCs w:val="24"/>
              </w:rPr>
              <w:t xml:space="preserve">, tel. (8 343) 42681. Nuo 2022 m. </w:t>
            </w:r>
            <w:r w:rsidR="004F04B8" w:rsidRPr="00822D70">
              <w:rPr>
                <w:rFonts w:ascii="Times New Roman" w:hAnsi="Times New Roman"/>
                <w:sz w:val="24"/>
                <w:szCs w:val="24"/>
              </w:rPr>
              <w:t>rugpjūčio</w:t>
            </w:r>
            <w:r w:rsidRPr="00822D70">
              <w:rPr>
                <w:rFonts w:ascii="Times New Roman" w:hAnsi="Times New Roman"/>
                <w:sz w:val="24"/>
                <w:szCs w:val="24"/>
              </w:rPr>
              <w:t xml:space="preserve"> </w:t>
            </w:r>
            <w:r w:rsidR="004F04B8" w:rsidRPr="00822D70">
              <w:rPr>
                <w:rFonts w:ascii="Times New Roman" w:hAnsi="Times New Roman"/>
                <w:sz w:val="24"/>
                <w:szCs w:val="24"/>
              </w:rPr>
              <w:t>3</w:t>
            </w:r>
            <w:r w:rsidRPr="00822D70">
              <w:rPr>
                <w:rFonts w:ascii="Times New Roman" w:hAnsi="Times New Roman"/>
                <w:sz w:val="24"/>
                <w:szCs w:val="24"/>
              </w:rPr>
              <w:t xml:space="preserve">1 d. Kalvarijos savivaldybės tarybos </w:t>
            </w:r>
            <w:r w:rsidR="004F04B8" w:rsidRPr="00822D70">
              <w:rPr>
                <w:rFonts w:ascii="Times New Roman" w:hAnsi="Times New Roman"/>
                <w:sz w:val="24"/>
                <w:szCs w:val="24"/>
              </w:rPr>
              <w:t xml:space="preserve"> 2022 m. balandžio 7 d. </w:t>
            </w:r>
            <w:r w:rsidRPr="00822D70">
              <w:rPr>
                <w:rFonts w:ascii="Times New Roman" w:hAnsi="Times New Roman"/>
                <w:sz w:val="24"/>
                <w:szCs w:val="24"/>
              </w:rPr>
              <w:t>sprendimu</w:t>
            </w:r>
            <w:r w:rsidR="004F04B8" w:rsidRPr="00822D70">
              <w:rPr>
                <w:rFonts w:ascii="Times New Roman" w:hAnsi="Times New Roman"/>
                <w:sz w:val="24"/>
                <w:szCs w:val="24"/>
              </w:rPr>
              <w:t xml:space="preserve"> Nr. T-45 (1.5E)</w:t>
            </w:r>
            <w:r w:rsidRPr="00822D70">
              <w:rPr>
                <w:rFonts w:ascii="Times New Roman" w:hAnsi="Times New Roman"/>
                <w:sz w:val="24"/>
                <w:szCs w:val="24"/>
              </w:rPr>
              <w:t xml:space="preserve"> buvo</w:t>
            </w:r>
            <w:r w:rsidR="004F04B8" w:rsidRPr="00822D70">
              <w:rPr>
                <w:rFonts w:ascii="Times New Roman" w:hAnsi="Times New Roman"/>
                <w:sz w:val="24"/>
                <w:szCs w:val="24"/>
              </w:rPr>
              <w:t xml:space="preserve"> pertvarkyta mokyklos vidaus struktūra, nutraukiant </w:t>
            </w:r>
            <w:r w:rsidRPr="00822D70">
              <w:rPr>
                <w:rFonts w:ascii="Times New Roman" w:hAnsi="Times New Roman"/>
                <w:sz w:val="24"/>
                <w:szCs w:val="24"/>
              </w:rPr>
              <w:t xml:space="preserve"> </w:t>
            </w:r>
            <w:r w:rsidR="004F04B8" w:rsidRPr="00822D70">
              <w:rPr>
                <w:rFonts w:ascii="Times New Roman" w:hAnsi="Times New Roman"/>
                <w:sz w:val="24"/>
                <w:szCs w:val="24"/>
              </w:rPr>
              <w:t xml:space="preserve">Kalvarijos sav. Akmenynų pagrindinės mokyklos </w:t>
            </w:r>
            <w:proofErr w:type="spellStart"/>
            <w:r w:rsidR="004F04B8" w:rsidRPr="00822D70">
              <w:rPr>
                <w:rFonts w:ascii="Times New Roman" w:hAnsi="Times New Roman"/>
                <w:sz w:val="24"/>
                <w:szCs w:val="24"/>
              </w:rPr>
              <w:t>Aistiškių</w:t>
            </w:r>
            <w:proofErr w:type="spellEnd"/>
            <w:r w:rsidR="004F04B8" w:rsidRPr="00822D70">
              <w:rPr>
                <w:rFonts w:ascii="Times New Roman" w:hAnsi="Times New Roman"/>
                <w:sz w:val="24"/>
                <w:szCs w:val="24"/>
              </w:rPr>
              <w:t xml:space="preserve"> universala</w:t>
            </w:r>
            <w:r w:rsidR="00F90259">
              <w:rPr>
                <w:rFonts w:ascii="Times New Roman" w:hAnsi="Times New Roman"/>
                <w:sz w:val="24"/>
                <w:szCs w:val="24"/>
              </w:rPr>
              <w:t>us daugiafunkcio centro veiklą.</w:t>
            </w:r>
          </w:p>
          <w:p w14:paraId="09A2108B" w14:textId="4AABE19D" w:rsidR="00531A0C" w:rsidRDefault="00531A0C" w:rsidP="00BF0EB4">
            <w:pPr>
              <w:spacing w:after="0" w:line="240" w:lineRule="auto"/>
              <w:ind w:firstLine="357"/>
              <w:jc w:val="both"/>
              <w:outlineLvl w:val="0"/>
              <w:rPr>
                <w:rFonts w:ascii="Times New Roman" w:hAnsi="Times New Roman"/>
                <w:sz w:val="24"/>
                <w:szCs w:val="24"/>
              </w:rPr>
            </w:pPr>
            <w:r w:rsidRPr="00822D70">
              <w:rPr>
                <w:rFonts w:ascii="Times New Roman" w:hAnsi="Times New Roman"/>
                <w:sz w:val="24"/>
                <w:szCs w:val="24"/>
              </w:rPr>
              <w:t>2022</w:t>
            </w:r>
            <w:r w:rsidR="004F04B8" w:rsidRPr="00822D70">
              <w:rPr>
                <w:rFonts w:ascii="Times New Roman" w:hAnsi="Times New Roman"/>
                <w:sz w:val="24"/>
                <w:szCs w:val="24"/>
              </w:rPr>
              <w:t>–2023 m.</w:t>
            </w:r>
            <w:r w:rsidRPr="00822D70">
              <w:rPr>
                <w:rFonts w:ascii="Times New Roman" w:hAnsi="Times New Roman"/>
                <w:sz w:val="24"/>
                <w:szCs w:val="24"/>
              </w:rPr>
              <w:t xml:space="preserve"> m. </w:t>
            </w:r>
            <w:r w:rsidR="004F04B8" w:rsidRPr="00822D70">
              <w:rPr>
                <w:rFonts w:ascii="Times New Roman" w:hAnsi="Times New Roman"/>
                <w:sz w:val="24"/>
                <w:szCs w:val="24"/>
              </w:rPr>
              <w:t xml:space="preserve"> rugsėjo  1 d. </w:t>
            </w:r>
            <w:r w:rsidRPr="00822D70">
              <w:rPr>
                <w:rFonts w:ascii="Times New Roman" w:hAnsi="Times New Roman"/>
                <w:sz w:val="24"/>
                <w:szCs w:val="24"/>
              </w:rPr>
              <w:t xml:space="preserve">mokykloje mokėsi </w:t>
            </w:r>
            <w:r w:rsidR="00C74E84" w:rsidRPr="00822D70">
              <w:rPr>
                <w:rFonts w:ascii="Times New Roman" w:hAnsi="Times New Roman"/>
                <w:sz w:val="24"/>
                <w:szCs w:val="24"/>
              </w:rPr>
              <w:t>114</w:t>
            </w:r>
            <w:r w:rsidR="004F04B8" w:rsidRPr="00822D70">
              <w:rPr>
                <w:rFonts w:ascii="Times New Roman" w:hAnsi="Times New Roman"/>
                <w:sz w:val="24"/>
                <w:szCs w:val="24"/>
              </w:rPr>
              <w:t xml:space="preserve"> mokinių, </w:t>
            </w:r>
            <w:r w:rsidR="00C74E84" w:rsidRPr="00822D70">
              <w:rPr>
                <w:rFonts w:ascii="Times New Roman" w:hAnsi="Times New Roman"/>
                <w:b/>
                <w:sz w:val="24"/>
                <w:szCs w:val="24"/>
              </w:rPr>
              <w:t xml:space="preserve">2022 m. mokinių skaičius išaugo 10 proc. </w:t>
            </w:r>
            <w:r w:rsidR="00C74E84" w:rsidRPr="00822D70">
              <w:rPr>
                <w:rFonts w:ascii="Times New Roman" w:hAnsi="Times New Roman"/>
                <w:sz w:val="24"/>
                <w:szCs w:val="24"/>
              </w:rPr>
              <w:t xml:space="preserve"> (lyginant </w:t>
            </w:r>
            <w:r w:rsidR="004F04B8" w:rsidRPr="00822D70">
              <w:rPr>
                <w:rFonts w:ascii="Times New Roman" w:hAnsi="Times New Roman"/>
                <w:sz w:val="24"/>
                <w:szCs w:val="24"/>
              </w:rPr>
              <w:t>2021–2022 m. m.</w:t>
            </w:r>
            <w:r w:rsidR="00C74E84" w:rsidRPr="00822D70">
              <w:rPr>
                <w:rFonts w:ascii="Times New Roman" w:hAnsi="Times New Roman"/>
                <w:sz w:val="24"/>
                <w:szCs w:val="24"/>
              </w:rPr>
              <w:t>)</w:t>
            </w:r>
            <w:r w:rsidR="004F04B8" w:rsidRPr="00822D70">
              <w:rPr>
                <w:rFonts w:ascii="Times New Roman" w:hAnsi="Times New Roman"/>
                <w:sz w:val="24"/>
                <w:szCs w:val="24"/>
              </w:rPr>
              <w:t xml:space="preserve"> </w:t>
            </w:r>
            <w:r w:rsidR="00C74E84" w:rsidRPr="00822D70">
              <w:rPr>
                <w:rFonts w:ascii="Times New Roman" w:hAnsi="Times New Roman"/>
                <w:sz w:val="24"/>
                <w:szCs w:val="24"/>
              </w:rPr>
              <w:t>Suformuotos 1–10 klasės, jungtinė ikimokyklinio ir</w:t>
            </w:r>
            <w:r w:rsidR="00F90259">
              <w:rPr>
                <w:rFonts w:ascii="Times New Roman" w:hAnsi="Times New Roman"/>
                <w:sz w:val="24"/>
                <w:szCs w:val="24"/>
              </w:rPr>
              <w:t xml:space="preserve"> priešmokyklinio ugdymo grupė. </w:t>
            </w:r>
            <w:r w:rsidR="00C74E84" w:rsidRPr="00822D70">
              <w:rPr>
                <w:rFonts w:ascii="Times New Roman" w:hAnsi="Times New Roman"/>
                <w:b/>
                <w:sz w:val="24"/>
                <w:szCs w:val="24"/>
              </w:rPr>
              <w:t>Neliko jungtinių klasių komplektų.</w:t>
            </w:r>
          </w:p>
          <w:p w14:paraId="68FE981A" w14:textId="2C175537" w:rsidR="00822D70" w:rsidRDefault="00822D70" w:rsidP="00BF0EB4">
            <w:pPr>
              <w:spacing w:after="0" w:line="240" w:lineRule="auto"/>
              <w:ind w:firstLine="357"/>
              <w:jc w:val="both"/>
              <w:outlineLvl w:val="0"/>
              <w:rPr>
                <w:rFonts w:ascii="Times New Roman" w:hAnsi="Times New Roman"/>
                <w:sz w:val="24"/>
                <w:szCs w:val="24"/>
              </w:rPr>
            </w:pPr>
            <w:r>
              <w:rPr>
                <w:rFonts w:ascii="Times New Roman" w:hAnsi="Times New Roman"/>
                <w:sz w:val="24"/>
                <w:szCs w:val="24"/>
              </w:rPr>
              <w:t>Dauguma mokyklos mokinių atvyksta iš aplinkinių kaimų, esančių 19 km. spinduliu. Akmenynuose gyvenantys mokiniai sudaro tik 12 proc. mokykloje besimokančių mokinių. Todėl iškyla sunkumų organizuojant neformaliojo švietimo veiklas, mokomųjų dalykų konsultacijas.</w:t>
            </w:r>
          </w:p>
          <w:p w14:paraId="162CEBA3" w14:textId="7517B986" w:rsidR="00822D70" w:rsidRDefault="00822D70" w:rsidP="00BF0EB4">
            <w:pPr>
              <w:spacing w:after="0" w:line="240" w:lineRule="auto"/>
              <w:ind w:firstLine="357"/>
              <w:jc w:val="both"/>
              <w:outlineLvl w:val="0"/>
              <w:rPr>
                <w:rFonts w:ascii="Times New Roman" w:hAnsi="Times New Roman"/>
                <w:sz w:val="24"/>
                <w:szCs w:val="24"/>
              </w:rPr>
            </w:pPr>
            <w:r>
              <w:rPr>
                <w:rFonts w:ascii="Times New Roman" w:hAnsi="Times New Roman"/>
                <w:sz w:val="24"/>
                <w:szCs w:val="24"/>
              </w:rPr>
              <w:t>Mokykloje daugėja specialiųjų ugdymo(</w:t>
            </w:r>
            <w:proofErr w:type="spellStart"/>
            <w:r>
              <w:rPr>
                <w:rFonts w:ascii="Times New Roman" w:hAnsi="Times New Roman"/>
                <w:sz w:val="24"/>
                <w:szCs w:val="24"/>
              </w:rPr>
              <w:t>si</w:t>
            </w:r>
            <w:proofErr w:type="spellEnd"/>
            <w:r>
              <w:rPr>
                <w:rFonts w:ascii="Times New Roman" w:hAnsi="Times New Roman"/>
                <w:sz w:val="24"/>
                <w:szCs w:val="24"/>
              </w:rPr>
              <w:t>) poreikių turinčių mokinių skaičius. 2022–2023 m. m. pagal pritaikytas ir individualizuotas programas mokosi 18 mokinių</w:t>
            </w:r>
            <w:r w:rsidR="00E656A6">
              <w:rPr>
                <w:rFonts w:ascii="Times New Roman" w:hAnsi="Times New Roman"/>
                <w:sz w:val="24"/>
                <w:szCs w:val="24"/>
              </w:rPr>
              <w:t>. Tai sudaro 15,8 proc.  visų mokyklos mokinių. 2021–2022 m .m. specialiųjų ugdymo(</w:t>
            </w:r>
            <w:proofErr w:type="spellStart"/>
            <w:r w:rsidR="00E656A6">
              <w:rPr>
                <w:rFonts w:ascii="Times New Roman" w:hAnsi="Times New Roman"/>
                <w:sz w:val="24"/>
                <w:szCs w:val="24"/>
              </w:rPr>
              <w:t>si</w:t>
            </w:r>
            <w:proofErr w:type="spellEnd"/>
            <w:r w:rsidR="00E656A6">
              <w:rPr>
                <w:rFonts w:ascii="Times New Roman" w:hAnsi="Times New Roman"/>
                <w:sz w:val="24"/>
                <w:szCs w:val="24"/>
              </w:rPr>
              <w:t xml:space="preserve">) poreikių turintys mokiniai sudarė  </w:t>
            </w:r>
          </w:p>
          <w:p w14:paraId="401A6A92" w14:textId="4FEC4A6C" w:rsidR="00822D70" w:rsidRPr="00822D70" w:rsidRDefault="00822D70" w:rsidP="00BF0EB4">
            <w:pPr>
              <w:spacing w:after="0" w:line="240" w:lineRule="auto"/>
              <w:ind w:firstLine="357"/>
              <w:jc w:val="both"/>
              <w:outlineLvl w:val="0"/>
              <w:rPr>
                <w:rFonts w:ascii="Times New Roman" w:hAnsi="Times New Roman"/>
                <w:b/>
                <w:sz w:val="24"/>
                <w:szCs w:val="24"/>
              </w:rPr>
            </w:pPr>
            <w:r w:rsidRPr="00822D70">
              <w:rPr>
                <w:rFonts w:ascii="Times New Roman" w:hAnsi="Times New Roman"/>
                <w:b/>
                <w:sz w:val="24"/>
                <w:szCs w:val="24"/>
              </w:rPr>
              <w:t>Strateginių tikslų įgyvendinimas:</w:t>
            </w:r>
          </w:p>
          <w:p w14:paraId="0D9CFA95" w14:textId="77777777" w:rsidR="00D31636" w:rsidRDefault="00B51E96" w:rsidP="00B51E96">
            <w:pPr>
              <w:spacing w:after="0" w:line="240" w:lineRule="auto"/>
              <w:jc w:val="both"/>
              <w:outlineLvl w:val="0"/>
              <w:rPr>
                <w:rFonts w:ascii="Times New Roman" w:hAnsi="Times New Roman"/>
                <w:sz w:val="24"/>
                <w:szCs w:val="24"/>
              </w:rPr>
            </w:pPr>
            <w:r w:rsidRPr="00D31636">
              <w:rPr>
                <w:rFonts w:ascii="Times New Roman" w:hAnsi="Times New Roman"/>
                <w:b/>
                <w:sz w:val="24"/>
                <w:szCs w:val="24"/>
              </w:rPr>
              <w:t>Pirmasis strateginis tikslas:</w:t>
            </w:r>
            <w:r>
              <w:rPr>
                <w:rFonts w:ascii="Times New Roman" w:hAnsi="Times New Roman"/>
                <w:sz w:val="24"/>
                <w:szCs w:val="24"/>
              </w:rPr>
              <w:t xml:space="preserve"> Ugdymo(</w:t>
            </w:r>
            <w:proofErr w:type="spellStart"/>
            <w:r>
              <w:rPr>
                <w:rFonts w:ascii="Times New Roman" w:hAnsi="Times New Roman"/>
                <w:sz w:val="24"/>
                <w:szCs w:val="24"/>
              </w:rPr>
              <w:t>si</w:t>
            </w:r>
            <w:proofErr w:type="spellEnd"/>
            <w:r>
              <w:rPr>
                <w:rFonts w:ascii="Times New Roman" w:hAnsi="Times New Roman"/>
                <w:sz w:val="24"/>
                <w:szCs w:val="24"/>
              </w:rPr>
              <w:t>) kokybės tobulinimas</w:t>
            </w:r>
            <w:r w:rsidR="00DD0EF1">
              <w:rPr>
                <w:rFonts w:ascii="Times New Roman" w:hAnsi="Times New Roman"/>
                <w:sz w:val="24"/>
                <w:szCs w:val="24"/>
              </w:rPr>
              <w:t xml:space="preserve"> </w:t>
            </w:r>
          </w:p>
          <w:p w14:paraId="4FACC478" w14:textId="77777777" w:rsidR="00B44AAD" w:rsidRDefault="00C01E3B" w:rsidP="00B44AAD">
            <w:pPr>
              <w:spacing w:after="0" w:line="240" w:lineRule="auto"/>
              <w:jc w:val="both"/>
              <w:outlineLvl w:val="0"/>
              <w:rPr>
                <w:rFonts w:ascii="Times New Roman" w:hAnsi="Times New Roman"/>
                <w:i/>
                <w:sz w:val="24"/>
                <w:szCs w:val="24"/>
              </w:rPr>
            </w:pPr>
            <w:r w:rsidRPr="00D31636">
              <w:rPr>
                <w:rFonts w:ascii="Times New Roman" w:hAnsi="Times New Roman"/>
                <w:b/>
                <w:sz w:val="24"/>
                <w:szCs w:val="24"/>
              </w:rPr>
              <w:t xml:space="preserve">2022  metų veiklos plano </w:t>
            </w:r>
            <w:r w:rsidR="00D31636" w:rsidRPr="00D31636">
              <w:rPr>
                <w:rFonts w:ascii="Times New Roman" w:hAnsi="Times New Roman"/>
                <w:b/>
                <w:sz w:val="24"/>
                <w:szCs w:val="24"/>
              </w:rPr>
              <w:t xml:space="preserve"> tikslas:</w:t>
            </w:r>
            <w:r w:rsidR="00D31636">
              <w:rPr>
                <w:rFonts w:ascii="Times New Roman" w:hAnsi="Times New Roman"/>
                <w:sz w:val="24"/>
                <w:szCs w:val="24"/>
              </w:rPr>
              <w:t xml:space="preserve"> </w:t>
            </w:r>
            <w:r w:rsidR="00D31636" w:rsidRPr="00D31636">
              <w:rPr>
                <w:rFonts w:ascii="Times New Roman" w:hAnsi="Times New Roman"/>
                <w:i/>
                <w:sz w:val="24"/>
                <w:szCs w:val="24"/>
              </w:rPr>
              <w:t>Ugdymo(</w:t>
            </w:r>
            <w:proofErr w:type="spellStart"/>
            <w:r w:rsidR="00D31636" w:rsidRPr="00D31636">
              <w:rPr>
                <w:rFonts w:ascii="Times New Roman" w:hAnsi="Times New Roman"/>
                <w:i/>
                <w:sz w:val="24"/>
                <w:szCs w:val="24"/>
              </w:rPr>
              <w:t>si</w:t>
            </w:r>
            <w:proofErr w:type="spellEnd"/>
            <w:r w:rsidR="00D31636" w:rsidRPr="00D31636">
              <w:rPr>
                <w:rFonts w:ascii="Times New Roman" w:hAnsi="Times New Roman"/>
                <w:i/>
                <w:sz w:val="24"/>
                <w:szCs w:val="24"/>
              </w:rPr>
              <w:t>) kokybės tobulinimas.</w:t>
            </w:r>
          </w:p>
          <w:p w14:paraId="6B14C7BB" w14:textId="73A658E2" w:rsidR="00B44AAD" w:rsidRPr="00B44AAD" w:rsidRDefault="00B44AAD" w:rsidP="00B44AAD">
            <w:pPr>
              <w:spacing w:after="0" w:line="240" w:lineRule="auto"/>
              <w:ind w:firstLine="597"/>
              <w:jc w:val="both"/>
              <w:outlineLvl w:val="0"/>
              <w:rPr>
                <w:rStyle w:val="Grietas"/>
                <w:rFonts w:ascii="Times New Roman" w:hAnsi="Times New Roman"/>
                <w:b w:val="0"/>
                <w:bCs w:val="0"/>
                <w:i/>
                <w:sz w:val="24"/>
                <w:szCs w:val="24"/>
              </w:rPr>
            </w:pPr>
            <w:r>
              <w:rPr>
                <w:rFonts w:ascii="Times New Roman" w:hAnsi="Times New Roman"/>
                <w:sz w:val="24"/>
                <w:szCs w:val="24"/>
              </w:rPr>
              <w:t>Siekiant ugdymo(</w:t>
            </w:r>
            <w:proofErr w:type="spellStart"/>
            <w:r>
              <w:rPr>
                <w:rFonts w:ascii="Times New Roman" w:hAnsi="Times New Roman"/>
                <w:sz w:val="24"/>
                <w:szCs w:val="24"/>
              </w:rPr>
              <w:t>si</w:t>
            </w:r>
            <w:proofErr w:type="spellEnd"/>
            <w:r>
              <w:rPr>
                <w:rFonts w:ascii="Times New Roman" w:hAnsi="Times New Roman"/>
                <w:sz w:val="24"/>
                <w:szCs w:val="24"/>
              </w:rPr>
              <w:t xml:space="preserve">) kokybės tobulinimo didelis dėmesys buvo skiriamas mokytojų dalykinių ir bendrųjų kompetencijų tobulinimui. Mokytojams suorganizuoti tiksliniai mokymai </w:t>
            </w:r>
            <w:r w:rsidRPr="00A80562">
              <w:rPr>
                <w:rStyle w:val="Grietas"/>
                <w:rFonts w:ascii="Times New Roman" w:hAnsi="Times New Roman"/>
                <w:color w:val="222222"/>
                <w:sz w:val="24"/>
                <w:szCs w:val="24"/>
                <w:shd w:val="clear" w:color="auto" w:fill="FFFFFF"/>
              </w:rPr>
              <w:t>,,Šiuolaikinės pamokos vadyba“ </w:t>
            </w:r>
            <w:r>
              <w:rPr>
                <w:rFonts w:ascii="Times New Roman" w:hAnsi="Times New Roman"/>
                <w:color w:val="222222"/>
                <w:sz w:val="24"/>
                <w:szCs w:val="24"/>
                <w:shd w:val="clear" w:color="auto" w:fill="FFFFFF"/>
              </w:rPr>
              <w:t xml:space="preserve">pagal kvalifikacijos tobulinimo programą </w:t>
            </w:r>
            <w:r w:rsidRPr="00A80562">
              <w:rPr>
                <w:rStyle w:val="Grietas"/>
                <w:rFonts w:ascii="Times New Roman" w:hAnsi="Times New Roman"/>
                <w:color w:val="222222"/>
                <w:sz w:val="24"/>
                <w:szCs w:val="24"/>
                <w:shd w:val="clear" w:color="auto" w:fill="FFFFFF"/>
              </w:rPr>
              <w:t>,,Šiuolaikinė pamoka. Kaip siekti kiekvieno mokinio pažangos?” (Nr. 213002386)</w:t>
            </w:r>
            <w:r>
              <w:rPr>
                <w:rStyle w:val="Grietas"/>
                <w:rFonts w:ascii="Times New Roman" w:hAnsi="Times New Roman"/>
                <w:color w:val="222222"/>
                <w:sz w:val="24"/>
                <w:szCs w:val="24"/>
                <w:shd w:val="clear" w:color="auto" w:fill="FFFFFF"/>
              </w:rPr>
              <w:t xml:space="preserve">, </w:t>
            </w:r>
            <w:r>
              <w:rPr>
                <w:rStyle w:val="Grietas"/>
                <w:rFonts w:ascii="Times New Roman" w:hAnsi="Times New Roman"/>
                <w:b w:val="0"/>
                <w:color w:val="222222"/>
                <w:sz w:val="24"/>
                <w:szCs w:val="24"/>
                <w:shd w:val="clear" w:color="auto" w:fill="FFFFFF"/>
              </w:rPr>
              <w:t xml:space="preserve">kuriuose dalyvavo </w:t>
            </w:r>
            <w:r w:rsidRPr="00A80562">
              <w:rPr>
                <w:rStyle w:val="Grietas"/>
                <w:rFonts w:ascii="Times New Roman" w:hAnsi="Times New Roman"/>
                <w:b w:val="0"/>
                <w:color w:val="222222"/>
                <w:sz w:val="24"/>
                <w:szCs w:val="24"/>
                <w:shd w:val="clear" w:color="auto" w:fill="FFFFFF"/>
              </w:rPr>
              <w:t>kuriuose dalyvavo</w:t>
            </w:r>
            <w:r>
              <w:rPr>
                <w:rStyle w:val="Grietas"/>
                <w:rFonts w:ascii="Times New Roman" w:hAnsi="Times New Roman"/>
                <w:color w:val="222222"/>
                <w:sz w:val="24"/>
                <w:szCs w:val="24"/>
                <w:shd w:val="clear" w:color="auto" w:fill="FFFFFF"/>
              </w:rPr>
              <w:t xml:space="preserve"> </w:t>
            </w:r>
            <w:r w:rsidRPr="00A80562">
              <w:rPr>
                <w:rStyle w:val="Grietas"/>
                <w:rFonts w:ascii="Times New Roman" w:hAnsi="Times New Roman"/>
                <w:b w:val="0"/>
                <w:color w:val="222222"/>
                <w:sz w:val="24"/>
                <w:szCs w:val="24"/>
                <w:shd w:val="clear" w:color="auto" w:fill="FFFFFF"/>
              </w:rPr>
              <w:t xml:space="preserve">95 proc. mokyklos pedagoginių darbuotojų. </w:t>
            </w:r>
            <w:r>
              <w:rPr>
                <w:rStyle w:val="Grietas"/>
                <w:rFonts w:ascii="Times New Roman" w:hAnsi="Times New Roman"/>
                <w:b w:val="0"/>
                <w:color w:val="222222"/>
                <w:sz w:val="24"/>
                <w:szCs w:val="24"/>
                <w:shd w:val="clear" w:color="auto" w:fill="FFFFFF"/>
              </w:rPr>
              <w:t xml:space="preserve"> Mokytojai profesines bei bendrąsias kompetencijas gilino ir pavieniuose mokymuose, seminaruose. Profesinio tobulėjimo siekė 95 proc. mokyklos pedagoginių darbuotojų.</w:t>
            </w:r>
          </w:p>
          <w:p w14:paraId="3C1579D9" w14:textId="77777777" w:rsidR="00B44AAD" w:rsidRDefault="00B44AAD" w:rsidP="00B44AAD">
            <w:pPr>
              <w:spacing w:after="0" w:line="240" w:lineRule="auto"/>
              <w:ind w:firstLine="597"/>
              <w:jc w:val="both"/>
              <w:outlineLvl w:val="0"/>
              <w:rPr>
                <w:rFonts w:ascii="Times New Roman" w:hAnsi="Times New Roman"/>
                <w:sz w:val="24"/>
                <w:szCs w:val="24"/>
              </w:rPr>
            </w:pPr>
            <w:r>
              <w:rPr>
                <w:rFonts w:ascii="Times New Roman" w:eastAsia="Times New Roman" w:hAnsi="Times New Roman"/>
                <w:sz w:val="24"/>
                <w:szCs w:val="24"/>
                <w:lang w:eastAsia="lt-LT"/>
              </w:rPr>
              <w:t xml:space="preserve">Pradėta organizuoti mokytojų bendradarbiavimo tarpusavyje veikla „Kolega kolegai, kurios tikslas mokytis vieniems iš kitų, padėti kolegai surasti stipriąsias ir tobulintinas pamokos struktūros dalis. Į organizuojamas veiklas įsitraukė 67 proc. mokyklos pedagoginių darbuotojų. </w:t>
            </w:r>
          </w:p>
          <w:p w14:paraId="7D78B18B" w14:textId="1F1B537B" w:rsidR="00B44AAD" w:rsidRDefault="00B44AAD" w:rsidP="00B44AAD">
            <w:pPr>
              <w:spacing w:after="0" w:line="240" w:lineRule="auto"/>
              <w:ind w:firstLine="597"/>
              <w:jc w:val="both"/>
              <w:outlineLvl w:val="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Mokykloje buvo susitarta su  dėl </w:t>
            </w:r>
            <w:r>
              <w:rPr>
                <w:rFonts w:ascii="Times New Roman" w:eastAsia="Times New Roman" w:hAnsi="Times New Roman"/>
                <w:b/>
                <w:i/>
                <w:sz w:val="24"/>
                <w:szCs w:val="24"/>
                <w:lang w:eastAsia="lt-LT"/>
              </w:rPr>
              <w:t xml:space="preserve">Geros pamokos požymių, </w:t>
            </w:r>
            <w:r>
              <w:rPr>
                <w:rFonts w:ascii="Times New Roman" w:eastAsia="Times New Roman" w:hAnsi="Times New Roman"/>
                <w:sz w:val="24"/>
                <w:szCs w:val="24"/>
                <w:lang w:eastAsia="lt-LT"/>
              </w:rPr>
              <w:t xml:space="preserve">kurias vadovaujantis mokytojai veda pamokas. </w:t>
            </w:r>
          </w:p>
          <w:p w14:paraId="765E5050" w14:textId="419964F0" w:rsidR="00B44AAD" w:rsidRDefault="00B44AAD" w:rsidP="00B44AAD">
            <w:pPr>
              <w:spacing w:after="0" w:line="240" w:lineRule="auto"/>
              <w:ind w:firstLine="597"/>
              <w:jc w:val="both"/>
              <w:outlineLvl w:val="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Atliktas tyrimas „Pamokos kokybė“, kurio rezultatai padėjo išskirti mokytojų vedamų pamokų stipriąsias ir tobulintinas sritis. </w:t>
            </w:r>
          </w:p>
          <w:p w14:paraId="34C21C56" w14:textId="5EED726B" w:rsidR="00B44AAD" w:rsidRDefault="00B44AAD" w:rsidP="00B44AAD">
            <w:pPr>
              <w:spacing w:after="0" w:line="240" w:lineRule="auto"/>
              <w:ind w:firstLine="597"/>
              <w:jc w:val="both"/>
              <w:outlineLvl w:val="0"/>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Siekiant mažinti mokinių mokymosi krūvį ir </w:t>
            </w:r>
            <w:r w:rsidR="007953C6">
              <w:rPr>
                <w:rFonts w:ascii="Times New Roman" w:eastAsia="Times New Roman" w:hAnsi="Times New Roman"/>
                <w:sz w:val="24"/>
                <w:szCs w:val="24"/>
                <w:lang w:eastAsia="lt-LT"/>
              </w:rPr>
              <w:t xml:space="preserve">padėti mokiniams suvokti mokomųjų dalykų sąsajas, buvo vedamos integruotos pamokos. Integruotas pamokas mokykloje vedė 72 proc. mokyklos mokytojų. </w:t>
            </w:r>
          </w:p>
          <w:p w14:paraId="564B679C" w14:textId="797D461E" w:rsidR="007953C6" w:rsidRDefault="007953C6" w:rsidP="00B44AAD">
            <w:pPr>
              <w:spacing w:after="0" w:line="240" w:lineRule="auto"/>
              <w:ind w:firstLine="597"/>
              <w:jc w:val="both"/>
              <w:outlineLvl w:val="0"/>
              <w:rPr>
                <w:rFonts w:ascii="Times New Roman" w:hAnsi="Times New Roman"/>
                <w:sz w:val="24"/>
                <w:szCs w:val="24"/>
              </w:rPr>
            </w:pPr>
            <w:r>
              <w:rPr>
                <w:rFonts w:ascii="Times New Roman" w:eastAsia="Times New Roman" w:hAnsi="Times New Roman"/>
                <w:sz w:val="24"/>
                <w:szCs w:val="24"/>
                <w:lang w:eastAsia="lt-LT"/>
              </w:rPr>
              <w:t xml:space="preserve">Parengtas šiuolaikiškas ir vieningas mokyklos mokinių </w:t>
            </w:r>
            <w:r w:rsidRPr="007953C6">
              <w:rPr>
                <w:rFonts w:ascii="Times New Roman" w:hAnsi="Times New Roman"/>
                <w:i/>
                <w:sz w:val="24"/>
                <w:szCs w:val="24"/>
              </w:rPr>
              <w:t>Pažangos ir pasiekimų stebėjimo, fiksavimo, vertinimo bei informavimo tvarkos aprašas</w:t>
            </w:r>
            <w:r>
              <w:rPr>
                <w:rFonts w:ascii="Times New Roman" w:hAnsi="Times New Roman"/>
                <w:sz w:val="24"/>
                <w:szCs w:val="24"/>
              </w:rPr>
              <w:t xml:space="preserve">, kuriame dera gebėjimų ir kompetencijų vertinimas. </w:t>
            </w:r>
          </w:p>
          <w:p w14:paraId="55F7F1AC" w14:textId="266AF4F2" w:rsidR="007953C6" w:rsidRDefault="007953C6" w:rsidP="00B44AAD">
            <w:pPr>
              <w:spacing w:after="0" w:line="240" w:lineRule="auto"/>
              <w:ind w:firstLine="597"/>
              <w:jc w:val="both"/>
              <w:outlineLvl w:val="0"/>
              <w:rPr>
                <w:rFonts w:ascii="Times New Roman" w:hAnsi="Times New Roman"/>
                <w:sz w:val="24"/>
                <w:szCs w:val="24"/>
              </w:rPr>
            </w:pPr>
            <w:r>
              <w:rPr>
                <w:rFonts w:ascii="Times New Roman" w:hAnsi="Times New Roman"/>
                <w:sz w:val="24"/>
                <w:szCs w:val="24"/>
              </w:rPr>
              <w:t>Mokyklos administracija stebėjo 32 pamo</w:t>
            </w:r>
            <w:r w:rsidR="00492092">
              <w:rPr>
                <w:rFonts w:ascii="Times New Roman" w:hAnsi="Times New Roman"/>
                <w:sz w:val="24"/>
                <w:szCs w:val="24"/>
              </w:rPr>
              <w:t xml:space="preserve">kos. Daugiau kaip 50 proc. stebėjų pamokų mokytojai taikė </w:t>
            </w:r>
            <w:proofErr w:type="spellStart"/>
            <w:r w:rsidR="00492092">
              <w:rPr>
                <w:rFonts w:ascii="Times New Roman" w:hAnsi="Times New Roman"/>
                <w:sz w:val="24"/>
                <w:szCs w:val="24"/>
              </w:rPr>
              <w:t>inovatyvius</w:t>
            </w:r>
            <w:proofErr w:type="spellEnd"/>
            <w:r w:rsidR="00492092">
              <w:rPr>
                <w:rFonts w:ascii="Times New Roman" w:hAnsi="Times New Roman"/>
                <w:sz w:val="24"/>
                <w:szCs w:val="24"/>
              </w:rPr>
              <w:t xml:space="preserve"> metodus pamokos uždaviniui pasiekti. </w:t>
            </w:r>
          </w:p>
          <w:p w14:paraId="7043C100" w14:textId="08E76779" w:rsidR="00492092" w:rsidRPr="00B44AAD" w:rsidRDefault="00492092" w:rsidP="00B44AAD">
            <w:pPr>
              <w:spacing w:after="0" w:line="240" w:lineRule="auto"/>
              <w:ind w:firstLine="597"/>
              <w:jc w:val="both"/>
              <w:outlineLvl w:val="0"/>
              <w:rPr>
                <w:rFonts w:ascii="Times New Roman" w:hAnsi="Times New Roman"/>
                <w:sz w:val="24"/>
                <w:szCs w:val="24"/>
              </w:rPr>
            </w:pPr>
            <w:r>
              <w:rPr>
                <w:rFonts w:ascii="Times New Roman" w:hAnsi="Times New Roman"/>
                <w:sz w:val="24"/>
                <w:szCs w:val="24"/>
              </w:rPr>
              <w:t xml:space="preserve">Siekiant, kad mokymasis taptų atviresnis, patrauklesnis, paremtas tyrinėjimu, dalis pamokų vedama už mokyklos ribų įvairiose edukacinėse erdvėse: STEAM centras, Virbalio bendruomenės namuose, Kalvarijos sporto centre, Akmenynų kultūros namuose, Marijampolės priešgaisrinėje gelbėjimo tarnyboje, </w:t>
            </w:r>
            <w:proofErr w:type="spellStart"/>
            <w:r>
              <w:rPr>
                <w:rFonts w:ascii="Times New Roman" w:hAnsi="Times New Roman"/>
                <w:sz w:val="24"/>
                <w:szCs w:val="24"/>
              </w:rPr>
              <w:t>Kvietkinės</w:t>
            </w:r>
            <w:proofErr w:type="spellEnd"/>
            <w:r>
              <w:rPr>
                <w:rFonts w:ascii="Times New Roman" w:hAnsi="Times New Roman"/>
                <w:sz w:val="24"/>
                <w:szCs w:val="24"/>
              </w:rPr>
              <w:t xml:space="preserve"> Kankorėžių miške, Kalvarijos savivaldybės viešojoje bibliotekoje ir kt.). Ugdymo procese taip pat išnaudojamos ir mokyklos teritorija. </w:t>
            </w:r>
          </w:p>
          <w:p w14:paraId="71233EBE" w14:textId="638696F9" w:rsidR="00492092" w:rsidRDefault="00492092" w:rsidP="00492092">
            <w:pPr>
              <w:spacing w:after="0" w:line="240" w:lineRule="auto"/>
              <w:jc w:val="both"/>
              <w:outlineLvl w:val="0"/>
              <w:rPr>
                <w:rFonts w:ascii="Times New Roman" w:hAnsi="Times New Roman"/>
                <w:sz w:val="24"/>
                <w:szCs w:val="24"/>
              </w:rPr>
            </w:pPr>
            <w:r>
              <w:rPr>
                <w:rFonts w:ascii="Times New Roman" w:hAnsi="Times New Roman"/>
                <w:b/>
                <w:sz w:val="24"/>
                <w:szCs w:val="24"/>
              </w:rPr>
              <w:t xml:space="preserve">Antrasis </w:t>
            </w:r>
            <w:r w:rsidRPr="00D31636">
              <w:rPr>
                <w:rFonts w:ascii="Times New Roman" w:hAnsi="Times New Roman"/>
                <w:b/>
                <w:sz w:val="24"/>
                <w:szCs w:val="24"/>
              </w:rPr>
              <w:t xml:space="preserve"> strateginis tikslas:</w:t>
            </w:r>
            <w:r>
              <w:rPr>
                <w:rFonts w:ascii="Times New Roman" w:hAnsi="Times New Roman"/>
                <w:sz w:val="24"/>
                <w:szCs w:val="24"/>
              </w:rPr>
              <w:t xml:space="preserve"> </w:t>
            </w:r>
            <w:r w:rsidR="000F2A18">
              <w:rPr>
                <w:rFonts w:ascii="Times New Roman" w:hAnsi="Times New Roman"/>
                <w:sz w:val="24"/>
                <w:szCs w:val="24"/>
              </w:rPr>
              <w:t>Saugios ir modernios aplinkos kūrimas.</w:t>
            </w:r>
            <w:r>
              <w:rPr>
                <w:rFonts w:ascii="Times New Roman" w:hAnsi="Times New Roman"/>
                <w:sz w:val="24"/>
                <w:szCs w:val="24"/>
              </w:rPr>
              <w:t xml:space="preserve"> </w:t>
            </w:r>
          </w:p>
          <w:p w14:paraId="702AF901" w14:textId="42C72B45" w:rsidR="00492092" w:rsidRDefault="00F90259" w:rsidP="00492092">
            <w:pPr>
              <w:spacing w:after="0" w:line="240" w:lineRule="auto"/>
              <w:jc w:val="both"/>
              <w:outlineLvl w:val="0"/>
              <w:rPr>
                <w:rFonts w:ascii="Times New Roman" w:hAnsi="Times New Roman"/>
                <w:i/>
                <w:sz w:val="24"/>
                <w:szCs w:val="24"/>
              </w:rPr>
            </w:pPr>
            <w:r>
              <w:rPr>
                <w:rFonts w:ascii="Times New Roman" w:hAnsi="Times New Roman"/>
                <w:b/>
                <w:sz w:val="24"/>
                <w:szCs w:val="24"/>
              </w:rPr>
              <w:t>2022</w:t>
            </w:r>
            <w:r w:rsidR="00492092" w:rsidRPr="00D31636">
              <w:rPr>
                <w:rFonts w:ascii="Times New Roman" w:hAnsi="Times New Roman"/>
                <w:b/>
                <w:sz w:val="24"/>
                <w:szCs w:val="24"/>
              </w:rPr>
              <w:t xml:space="preserve"> metų veiklos plano  tikslas:</w:t>
            </w:r>
            <w:r w:rsidR="00492092">
              <w:rPr>
                <w:rFonts w:ascii="Times New Roman" w:hAnsi="Times New Roman"/>
                <w:sz w:val="24"/>
                <w:szCs w:val="24"/>
              </w:rPr>
              <w:t xml:space="preserve"> </w:t>
            </w:r>
            <w:r w:rsidR="000F2A18" w:rsidRPr="000F2A18">
              <w:rPr>
                <w:rFonts w:ascii="Times New Roman" w:hAnsi="Times New Roman"/>
                <w:sz w:val="24"/>
                <w:szCs w:val="24"/>
              </w:rPr>
              <w:t>Teigiamo emocinio klimato kūrimas.</w:t>
            </w:r>
          </w:p>
          <w:p w14:paraId="042ABCF5" w14:textId="77777777" w:rsidR="008913D0" w:rsidRDefault="00404E7D" w:rsidP="008913D0">
            <w:pPr>
              <w:spacing w:after="0" w:line="240" w:lineRule="auto"/>
              <w:ind w:firstLine="597"/>
              <w:jc w:val="both"/>
              <w:rPr>
                <w:rFonts w:ascii="Times New Roman" w:eastAsia="Times New Roman" w:hAnsi="Times New Roman"/>
                <w:sz w:val="24"/>
                <w:szCs w:val="24"/>
                <w:lang w:eastAsia="lt-LT"/>
              </w:rPr>
            </w:pPr>
            <w:r>
              <w:rPr>
                <w:rFonts w:ascii="Times New Roman" w:hAnsi="Times New Roman"/>
                <w:sz w:val="24"/>
                <w:szCs w:val="24"/>
              </w:rPr>
              <w:t xml:space="preserve">Siekiant įgyvendinti antrąjį strateginio plano tikslą buvo </w:t>
            </w:r>
            <w:r>
              <w:rPr>
                <w:rFonts w:ascii="Times New Roman" w:eastAsia="Times New Roman" w:hAnsi="Times New Roman"/>
                <w:sz w:val="24"/>
                <w:szCs w:val="24"/>
                <w:lang w:eastAsia="lt-LT"/>
              </w:rPr>
              <w:t>sudaryta edukacinių erdvių kūrimo komanda (direktoriaus 2022 m. rugpjūčio 31 d. įsakymas Nr. 122). Parengtas  ir patvirtintas edukacinių erdvių  kūrimo  planas (direktoriaus 2022 m. spalio 24 d. įsakymas Nr. 143).</w:t>
            </w:r>
            <w:r w:rsidR="008913D0">
              <w:rPr>
                <w:rFonts w:ascii="Times New Roman" w:eastAsia="Times New Roman" w:hAnsi="Times New Roman"/>
                <w:sz w:val="24"/>
                <w:szCs w:val="24"/>
                <w:lang w:eastAsia="lt-LT"/>
              </w:rPr>
              <w:t xml:space="preserve"> Į edukacinių erdvių kūrimą mokykloje įtraukiami mokiniai bei jų tėvai.</w:t>
            </w:r>
          </w:p>
          <w:p w14:paraId="6E194B4D" w14:textId="6A7416B2" w:rsidR="00404E7D" w:rsidRDefault="00404E7D" w:rsidP="008913D0">
            <w:pPr>
              <w:spacing w:after="0" w:line="240" w:lineRule="auto"/>
              <w:ind w:firstLine="59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Modernizuojat mokyklos aplinką</w:t>
            </w:r>
            <w:r w:rsidR="008913D0">
              <w:rPr>
                <w:rFonts w:ascii="Times New Roman" w:eastAsia="Times New Roman" w:hAnsi="Times New Roman"/>
                <w:sz w:val="24"/>
                <w:szCs w:val="24"/>
                <w:lang w:eastAsia="lt-LT"/>
              </w:rPr>
              <w:t xml:space="preserve"> bei ugdymosi procesą, kuriant šiuolaikišką, saugią ir mokyklos poreikius tenkinančią materialinę bazę</w:t>
            </w:r>
            <w:r>
              <w:rPr>
                <w:rFonts w:ascii="Times New Roman" w:eastAsia="Times New Roman" w:hAnsi="Times New Roman"/>
                <w:sz w:val="24"/>
                <w:szCs w:val="24"/>
                <w:lang w:eastAsia="lt-LT"/>
              </w:rPr>
              <w:t xml:space="preserve">  įrengtas elektroninis skambutis mokykloje, įkurta mokinių darbų eksponavimo galerija, sukurta funkcionali laisvalaikio-poilsio erdvė mokyklos koridoriuje</w:t>
            </w:r>
            <w:r w:rsidR="008913D0">
              <w:rPr>
                <w:rFonts w:ascii="Times New Roman" w:eastAsia="Times New Roman" w:hAnsi="Times New Roman"/>
                <w:sz w:val="24"/>
                <w:szCs w:val="24"/>
                <w:lang w:eastAsia="lt-LT"/>
              </w:rPr>
              <w:t xml:space="preserve">, </w:t>
            </w:r>
            <w:r w:rsidR="008913D0">
              <w:rPr>
                <w:rFonts w:ascii="Times New Roman" w:hAnsi="Times New Roman"/>
                <w:sz w:val="24"/>
                <w:szCs w:val="24"/>
              </w:rPr>
              <w:t>įrengtas gamtos mokslų</w:t>
            </w:r>
            <w:r w:rsidR="008913D0" w:rsidRPr="005764CE">
              <w:rPr>
                <w:rFonts w:ascii="Times New Roman" w:hAnsi="Times New Roman"/>
                <w:sz w:val="24"/>
                <w:szCs w:val="24"/>
              </w:rPr>
              <w:t xml:space="preserve"> kabinetas (remontas, </w:t>
            </w:r>
            <w:r w:rsidR="008913D0">
              <w:rPr>
                <w:rFonts w:ascii="Times New Roman" w:hAnsi="Times New Roman"/>
                <w:sz w:val="24"/>
                <w:szCs w:val="24"/>
              </w:rPr>
              <w:t xml:space="preserve">įsigyti nauji </w:t>
            </w:r>
            <w:r w:rsidR="008913D0" w:rsidRPr="005764CE">
              <w:rPr>
                <w:rFonts w:ascii="Times New Roman" w:hAnsi="Times New Roman"/>
                <w:sz w:val="24"/>
                <w:szCs w:val="24"/>
              </w:rPr>
              <w:t>higienos ir saugos reikalavimus atitinkantys baldai, interaktyvus ekranas</w:t>
            </w:r>
            <w:r w:rsidR="008913D0">
              <w:rPr>
                <w:rFonts w:ascii="Times New Roman" w:hAnsi="Times New Roman"/>
                <w:sz w:val="24"/>
                <w:szCs w:val="24"/>
              </w:rPr>
              <w:t>, įsigyta skaitmeninis mikroskopas</w:t>
            </w:r>
            <w:r w:rsidR="008913D0" w:rsidRPr="005764CE">
              <w:rPr>
                <w:rFonts w:ascii="Times New Roman" w:hAnsi="Times New Roman"/>
                <w:sz w:val="24"/>
                <w:szCs w:val="24"/>
              </w:rPr>
              <w:t>)</w:t>
            </w:r>
            <w:r w:rsidR="008D3AC2">
              <w:rPr>
                <w:rFonts w:ascii="Times New Roman" w:hAnsi="Times New Roman"/>
                <w:sz w:val="24"/>
                <w:szCs w:val="24"/>
              </w:rPr>
              <w:t xml:space="preserve">, du interaktyvieji ekranai. </w:t>
            </w:r>
          </w:p>
          <w:p w14:paraId="7ED6FAC9" w14:textId="407FF868" w:rsidR="00EE1959" w:rsidRDefault="008913D0" w:rsidP="008D3AC2">
            <w:pPr>
              <w:spacing w:after="0" w:line="240" w:lineRule="auto"/>
              <w:ind w:firstLine="59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Siekiant užtikrinti mokinių saugumą a</w:t>
            </w:r>
            <w:r w:rsidR="00404E7D">
              <w:rPr>
                <w:rFonts w:ascii="Times New Roman" w:eastAsia="Times New Roman" w:hAnsi="Times New Roman"/>
                <w:sz w:val="24"/>
                <w:szCs w:val="24"/>
                <w:lang w:eastAsia="lt-LT"/>
              </w:rPr>
              <w:t xml:space="preserve">ptvertas mokyklos teritorijoje esantis </w:t>
            </w:r>
            <w:r w:rsidR="00F90259">
              <w:rPr>
                <w:rFonts w:ascii="Times New Roman" w:eastAsia="Times New Roman" w:hAnsi="Times New Roman"/>
                <w:sz w:val="24"/>
                <w:szCs w:val="24"/>
                <w:lang w:eastAsia="lt-LT"/>
              </w:rPr>
              <w:t xml:space="preserve"> tvenkinys, įrengta</w:t>
            </w:r>
            <w:r w:rsidR="008D3AC2" w:rsidRPr="000513A1">
              <w:rPr>
                <w:rFonts w:ascii="Times New Roman" w:eastAsia="Times New Roman" w:hAnsi="Times New Roman"/>
                <w:sz w:val="24"/>
                <w:szCs w:val="24"/>
                <w:lang w:eastAsia="lt-LT"/>
              </w:rPr>
              <w:t xml:space="preserve"> priešgaisrinė sistemos signalizacija</w:t>
            </w:r>
            <w:r w:rsidR="008D3AC2">
              <w:rPr>
                <w:rFonts w:ascii="Times New Roman" w:eastAsia="Times New Roman" w:hAnsi="Times New Roman"/>
                <w:sz w:val="24"/>
                <w:szCs w:val="24"/>
                <w:lang w:eastAsia="lt-LT"/>
              </w:rPr>
              <w:t>, dvi papildomos stebėjimo kameros.</w:t>
            </w:r>
          </w:p>
        </w:tc>
      </w:tr>
    </w:tbl>
    <w:p w14:paraId="35765548" w14:textId="77777777" w:rsidR="00EE1959" w:rsidRDefault="00EE1959" w:rsidP="00EE1959">
      <w:pPr>
        <w:spacing w:after="0" w:line="240" w:lineRule="auto"/>
        <w:jc w:val="center"/>
        <w:rPr>
          <w:rFonts w:ascii="Times New Roman" w:eastAsia="Times New Roman" w:hAnsi="Times New Roman"/>
          <w:b/>
          <w:sz w:val="24"/>
          <w:szCs w:val="20"/>
          <w:lang w:eastAsia="lt-LT"/>
        </w:rPr>
      </w:pPr>
    </w:p>
    <w:p w14:paraId="17B26E72"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 SKYRIUS</w:t>
      </w:r>
    </w:p>
    <w:p w14:paraId="3343C33D"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METŲ VEIKLOS UŽDUOTYS, REZULTATAI IR RODIKLIAI</w:t>
      </w:r>
    </w:p>
    <w:p w14:paraId="49A5BB00" w14:textId="77777777" w:rsidR="00EE1959" w:rsidRDefault="00EE1959" w:rsidP="00EE1959">
      <w:pPr>
        <w:spacing w:after="0" w:line="240" w:lineRule="auto"/>
        <w:jc w:val="center"/>
        <w:rPr>
          <w:rFonts w:ascii="Times New Roman" w:eastAsia="Times New Roman" w:hAnsi="Times New Roman"/>
          <w:sz w:val="24"/>
          <w:szCs w:val="20"/>
          <w:lang w:eastAsia="lt-LT"/>
        </w:rPr>
      </w:pPr>
    </w:p>
    <w:p w14:paraId="7603BF8C" w14:textId="77777777" w:rsidR="00EE1959" w:rsidRDefault="00EE1959" w:rsidP="00EE1959">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ab/>
        <w:t>Pagrindiniai praėjusių metų veiklos rezultatai</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2977"/>
        <w:gridCol w:w="3124"/>
      </w:tblGrid>
      <w:tr w:rsidR="00EE1959" w14:paraId="7492BFCB" w14:textId="77777777" w:rsidTr="000A208E">
        <w:tc>
          <w:tcPr>
            <w:tcW w:w="1702" w:type="dxa"/>
            <w:tcBorders>
              <w:top w:val="single" w:sz="4" w:space="0" w:color="auto"/>
              <w:left w:val="single" w:sz="4" w:space="0" w:color="auto"/>
              <w:bottom w:val="single" w:sz="4" w:space="0" w:color="auto"/>
              <w:right w:val="single" w:sz="4" w:space="0" w:color="auto"/>
            </w:tcBorders>
            <w:vAlign w:val="center"/>
            <w:hideMark/>
          </w:tcPr>
          <w:p w14:paraId="08D841D1"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Metų užduotys</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AE63" w14:textId="77777777" w:rsidR="00EE1959" w:rsidRDefault="00EE1959">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6C0666"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Rezultatų vertinimo rodikliai</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(kuriais vadovaujantis vertinama, ar nustatytos užduotys įvykdytos)</w:t>
            </w:r>
          </w:p>
        </w:tc>
        <w:tc>
          <w:tcPr>
            <w:tcW w:w="3124" w:type="dxa"/>
            <w:tcBorders>
              <w:top w:val="single" w:sz="4" w:space="0" w:color="auto"/>
              <w:left w:val="single" w:sz="4" w:space="0" w:color="auto"/>
              <w:bottom w:val="single" w:sz="4" w:space="0" w:color="auto"/>
              <w:right w:val="single" w:sz="4" w:space="0" w:color="auto"/>
            </w:tcBorders>
            <w:vAlign w:val="center"/>
            <w:hideMark/>
          </w:tcPr>
          <w:p w14:paraId="543E4966" w14:textId="77777777" w:rsidR="00EE1959" w:rsidRDefault="00EE1959">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Pasiekti rezultatai ir jų rodikliai</w:t>
            </w:r>
          </w:p>
        </w:tc>
      </w:tr>
      <w:tr w:rsidR="00EE1959" w14:paraId="79CD3F5D" w14:textId="77777777" w:rsidTr="000A208E">
        <w:tc>
          <w:tcPr>
            <w:tcW w:w="1702" w:type="dxa"/>
            <w:tcBorders>
              <w:top w:val="single" w:sz="4" w:space="0" w:color="auto"/>
              <w:left w:val="single" w:sz="4" w:space="0" w:color="auto"/>
              <w:bottom w:val="single" w:sz="4" w:space="0" w:color="auto"/>
              <w:right w:val="single" w:sz="4" w:space="0" w:color="auto"/>
            </w:tcBorders>
            <w:vAlign w:val="center"/>
            <w:hideMark/>
          </w:tcPr>
          <w:p w14:paraId="3E024770"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344D8CE3"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31AEBDE9"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181C4D6E"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11EB0988"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2F70ACB8"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3B5CDE3B"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74390E66"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76A6378E"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7353C793" w14:textId="77777777" w:rsidR="008A5D74" w:rsidRDefault="008A5D74" w:rsidP="008A5D74">
            <w:pPr>
              <w:spacing w:after="0" w:line="240" w:lineRule="auto"/>
              <w:jc w:val="center"/>
              <w:rPr>
                <w:rFonts w:ascii="Times New Roman" w:eastAsia="Times New Roman" w:hAnsi="Times New Roman"/>
                <w:sz w:val="24"/>
                <w:szCs w:val="24"/>
                <w:lang w:eastAsia="lt-LT"/>
              </w:rPr>
            </w:pPr>
          </w:p>
          <w:p w14:paraId="2F3FFAEC" w14:textId="77777777" w:rsidR="000A208E" w:rsidRDefault="000A208E" w:rsidP="008A5D74">
            <w:pPr>
              <w:spacing w:after="0" w:line="240" w:lineRule="auto"/>
              <w:jc w:val="center"/>
              <w:rPr>
                <w:rFonts w:ascii="Times New Roman" w:eastAsia="Times New Roman" w:hAnsi="Times New Roman"/>
                <w:sz w:val="24"/>
                <w:szCs w:val="24"/>
                <w:lang w:eastAsia="lt-LT"/>
              </w:rPr>
            </w:pPr>
          </w:p>
          <w:p w14:paraId="7E64A0A8" w14:textId="77777777" w:rsidR="000A208E" w:rsidRDefault="000A208E" w:rsidP="008A5D74">
            <w:pPr>
              <w:spacing w:after="0" w:line="240" w:lineRule="auto"/>
              <w:jc w:val="center"/>
              <w:rPr>
                <w:rFonts w:ascii="Times New Roman" w:eastAsia="Times New Roman" w:hAnsi="Times New Roman"/>
                <w:sz w:val="24"/>
                <w:szCs w:val="24"/>
                <w:lang w:eastAsia="lt-LT"/>
              </w:rPr>
            </w:pPr>
          </w:p>
          <w:p w14:paraId="3CD4C49C" w14:textId="448A0813" w:rsidR="00EE1959" w:rsidRDefault="00EE1959" w:rsidP="008A5D7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924004">
              <w:rPr>
                <w:rFonts w:ascii="Times New Roman" w:eastAsia="Times New Roman" w:hAnsi="Times New Roman"/>
                <w:sz w:val="24"/>
                <w:szCs w:val="24"/>
                <w:lang w:eastAsia="lt-LT"/>
              </w:rPr>
              <w:t xml:space="preserve">  Užtikrinti ugdymosi kokybę</w:t>
            </w:r>
          </w:p>
        </w:tc>
        <w:tc>
          <w:tcPr>
            <w:tcW w:w="1842" w:type="dxa"/>
            <w:tcBorders>
              <w:top w:val="single" w:sz="4" w:space="0" w:color="auto"/>
              <w:left w:val="single" w:sz="4" w:space="0" w:color="auto"/>
              <w:bottom w:val="single" w:sz="4" w:space="0" w:color="auto"/>
              <w:right w:val="single" w:sz="4" w:space="0" w:color="auto"/>
            </w:tcBorders>
            <w:vAlign w:val="center"/>
          </w:tcPr>
          <w:p w14:paraId="77B73E15" w14:textId="77777777" w:rsidR="008A5D74" w:rsidRDefault="008A5D74">
            <w:pPr>
              <w:spacing w:after="0" w:line="240" w:lineRule="auto"/>
              <w:rPr>
                <w:rFonts w:ascii="Times New Roman" w:eastAsia="Times New Roman" w:hAnsi="Times New Roman"/>
                <w:sz w:val="24"/>
                <w:szCs w:val="24"/>
                <w:lang w:eastAsia="lt-LT"/>
              </w:rPr>
            </w:pPr>
          </w:p>
          <w:p w14:paraId="5B7F068B" w14:textId="77777777" w:rsidR="008A5D74" w:rsidRDefault="008A5D74">
            <w:pPr>
              <w:spacing w:after="0" w:line="240" w:lineRule="auto"/>
              <w:rPr>
                <w:rFonts w:ascii="Times New Roman" w:eastAsia="Times New Roman" w:hAnsi="Times New Roman"/>
                <w:sz w:val="24"/>
                <w:szCs w:val="24"/>
                <w:lang w:eastAsia="lt-LT"/>
              </w:rPr>
            </w:pPr>
          </w:p>
          <w:p w14:paraId="10A6A626" w14:textId="77777777" w:rsidR="008A5D74" w:rsidRDefault="008A5D74">
            <w:pPr>
              <w:spacing w:after="0" w:line="240" w:lineRule="auto"/>
              <w:rPr>
                <w:rFonts w:ascii="Times New Roman" w:eastAsia="Times New Roman" w:hAnsi="Times New Roman"/>
                <w:sz w:val="24"/>
                <w:szCs w:val="24"/>
                <w:lang w:eastAsia="lt-LT"/>
              </w:rPr>
            </w:pPr>
          </w:p>
          <w:p w14:paraId="1FBD9341" w14:textId="77777777" w:rsidR="008A5D74" w:rsidRDefault="008A5D74">
            <w:pPr>
              <w:spacing w:after="0" w:line="240" w:lineRule="auto"/>
              <w:rPr>
                <w:rFonts w:ascii="Times New Roman" w:eastAsia="Times New Roman" w:hAnsi="Times New Roman"/>
                <w:sz w:val="24"/>
                <w:szCs w:val="24"/>
                <w:lang w:eastAsia="lt-LT"/>
              </w:rPr>
            </w:pPr>
          </w:p>
          <w:p w14:paraId="58FD3241" w14:textId="77777777" w:rsidR="008A5D74" w:rsidRDefault="008A5D74">
            <w:pPr>
              <w:spacing w:after="0" w:line="240" w:lineRule="auto"/>
              <w:rPr>
                <w:rFonts w:ascii="Times New Roman" w:eastAsia="Times New Roman" w:hAnsi="Times New Roman"/>
                <w:sz w:val="24"/>
                <w:szCs w:val="24"/>
                <w:lang w:eastAsia="lt-LT"/>
              </w:rPr>
            </w:pPr>
          </w:p>
          <w:p w14:paraId="691F9D8A" w14:textId="77777777" w:rsidR="008A5D74" w:rsidRDefault="008A5D74">
            <w:pPr>
              <w:spacing w:after="0" w:line="240" w:lineRule="auto"/>
              <w:rPr>
                <w:rFonts w:ascii="Times New Roman" w:eastAsia="Times New Roman" w:hAnsi="Times New Roman"/>
                <w:sz w:val="24"/>
                <w:szCs w:val="24"/>
                <w:lang w:eastAsia="lt-LT"/>
              </w:rPr>
            </w:pPr>
          </w:p>
          <w:p w14:paraId="79CB5113" w14:textId="77777777" w:rsidR="008A5D74" w:rsidRDefault="008A5D74">
            <w:pPr>
              <w:spacing w:after="0" w:line="240" w:lineRule="auto"/>
              <w:rPr>
                <w:rFonts w:ascii="Times New Roman" w:eastAsia="Times New Roman" w:hAnsi="Times New Roman"/>
                <w:sz w:val="24"/>
                <w:szCs w:val="24"/>
                <w:lang w:eastAsia="lt-LT"/>
              </w:rPr>
            </w:pPr>
          </w:p>
          <w:p w14:paraId="2C980FEB" w14:textId="77777777" w:rsidR="000A208E" w:rsidRDefault="000A208E">
            <w:pPr>
              <w:spacing w:after="0" w:line="240" w:lineRule="auto"/>
              <w:rPr>
                <w:rFonts w:ascii="Times New Roman" w:eastAsia="Times New Roman" w:hAnsi="Times New Roman"/>
                <w:sz w:val="24"/>
                <w:szCs w:val="24"/>
                <w:lang w:eastAsia="lt-LT"/>
              </w:rPr>
            </w:pPr>
          </w:p>
          <w:p w14:paraId="128E1F90" w14:textId="77777777" w:rsidR="000A208E" w:rsidRDefault="000A208E">
            <w:pPr>
              <w:spacing w:after="0" w:line="240" w:lineRule="auto"/>
              <w:rPr>
                <w:rFonts w:ascii="Times New Roman" w:eastAsia="Times New Roman" w:hAnsi="Times New Roman"/>
                <w:sz w:val="24"/>
                <w:szCs w:val="24"/>
                <w:lang w:eastAsia="lt-LT"/>
              </w:rPr>
            </w:pPr>
          </w:p>
          <w:p w14:paraId="0A8CFF7F" w14:textId="77777777" w:rsidR="000A208E" w:rsidRDefault="000A208E">
            <w:pPr>
              <w:spacing w:after="0" w:line="240" w:lineRule="auto"/>
              <w:rPr>
                <w:rFonts w:ascii="Times New Roman" w:eastAsia="Times New Roman" w:hAnsi="Times New Roman"/>
                <w:sz w:val="24"/>
                <w:szCs w:val="24"/>
                <w:lang w:eastAsia="lt-LT"/>
              </w:rPr>
            </w:pPr>
          </w:p>
          <w:p w14:paraId="4B64D5BA" w14:textId="77777777" w:rsidR="000A208E" w:rsidRDefault="000A208E">
            <w:pPr>
              <w:spacing w:after="0" w:line="240" w:lineRule="auto"/>
              <w:rPr>
                <w:rFonts w:ascii="Times New Roman" w:eastAsia="Times New Roman" w:hAnsi="Times New Roman"/>
                <w:sz w:val="24"/>
                <w:szCs w:val="24"/>
                <w:lang w:eastAsia="lt-LT"/>
              </w:rPr>
            </w:pPr>
          </w:p>
          <w:p w14:paraId="498763DF" w14:textId="5E325146" w:rsidR="00EE1959" w:rsidRDefault="0092400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Mokytojų vedamose pamokose vyrauja šiuolaikinė </w:t>
            </w:r>
            <w:r>
              <w:rPr>
                <w:rFonts w:ascii="Times New Roman" w:eastAsia="Times New Roman" w:hAnsi="Times New Roman"/>
                <w:sz w:val="24"/>
                <w:szCs w:val="24"/>
                <w:lang w:eastAsia="lt-LT"/>
              </w:rPr>
              <w:lastRenderedPageBreak/>
              <w:t>ugdymosi paradigma.</w:t>
            </w:r>
          </w:p>
        </w:tc>
        <w:tc>
          <w:tcPr>
            <w:tcW w:w="2977" w:type="dxa"/>
            <w:tcBorders>
              <w:top w:val="single" w:sz="4" w:space="0" w:color="auto"/>
              <w:left w:val="single" w:sz="4" w:space="0" w:color="auto"/>
              <w:bottom w:val="single" w:sz="4" w:space="0" w:color="auto"/>
              <w:right w:val="single" w:sz="4" w:space="0" w:color="auto"/>
            </w:tcBorders>
            <w:vAlign w:val="center"/>
          </w:tcPr>
          <w:p w14:paraId="035F18F9" w14:textId="11D3CE61" w:rsidR="00924004" w:rsidRDefault="009D7FC0" w:rsidP="0092400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w:t>
            </w:r>
            <w:r w:rsidR="00924004">
              <w:rPr>
                <w:rFonts w:ascii="Times New Roman" w:eastAsia="Times New Roman" w:hAnsi="Times New Roman"/>
                <w:sz w:val="24"/>
                <w:szCs w:val="24"/>
                <w:lang w:eastAsia="lt-LT"/>
              </w:rPr>
              <w:t xml:space="preserve">Atliktos mokinių, mokytojų bei tėvų anketinės apklausos „Pamokos kokybė“. Tyrimo išvados pristatomos mokyklos bendruomenei. </w:t>
            </w:r>
          </w:p>
          <w:p w14:paraId="724DCCB7" w14:textId="5903B25F" w:rsidR="00924004" w:rsidRDefault="00924004" w:rsidP="0092400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Mokykloje susitarta dėl </w:t>
            </w:r>
            <w:r w:rsidRPr="00DA1BE7">
              <w:rPr>
                <w:rFonts w:ascii="Times New Roman" w:eastAsia="Times New Roman" w:hAnsi="Times New Roman"/>
                <w:b/>
                <w:i/>
                <w:sz w:val="24"/>
                <w:szCs w:val="24"/>
                <w:lang w:eastAsia="lt-LT"/>
              </w:rPr>
              <w:t>Geros pamokos požymių.</w:t>
            </w:r>
          </w:p>
          <w:p w14:paraId="2DB37487" w14:textId="47F7BFE7" w:rsidR="00924004" w:rsidRDefault="00924004" w:rsidP="0092400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Stebėtos visų mokytojų pamokos (1–2), jos aptartos su mokytojais, išvados pristatomos bendroje refleksijoje.</w:t>
            </w:r>
          </w:p>
          <w:p w14:paraId="588A362F" w14:textId="571C22D1" w:rsidR="00924004" w:rsidRDefault="00924004" w:rsidP="0092400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Atsižvelgiant į tyrimo išvadas ir pateiktas stebėtų pamokų išvadas, suorganizuoti tikslingi mokymai mokytojams.</w:t>
            </w:r>
          </w:p>
          <w:p w14:paraId="6A0F3BA0" w14:textId="249D5CBB" w:rsidR="00EE1959" w:rsidRDefault="00924004" w:rsidP="0092400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Pradėta organizuoti mokytojų bendradarbiavimo tarpusavyje veikla „Kolega kolegai“.</w:t>
            </w:r>
          </w:p>
        </w:tc>
        <w:tc>
          <w:tcPr>
            <w:tcW w:w="3124" w:type="dxa"/>
            <w:tcBorders>
              <w:top w:val="single" w:sz="4" w:space="0" w:color="auto"/>
              <w:left w:val="single" w:sz="4" w:space="0" w:color="auto"/>
              <w:bottom w:val="single" w:sz="4" w:space="0" w:color="auto"/>
              <w:right w:val="single" w:sz="4" w:space="0" w:color="auto"/>
            </w:tcBorders>
          </w:tcPr>
          <w:p w14:paraId="4FE3E1BA" w14:textId="77777777" w:rsidR="00EE1959" w:rsidRPr="00A80562" w:rsidRDefault="007C30DD" w:rsidP="00A80562">
            <w:pPr>
              <w:spacing w:after="0" w:line="240" w:lineRule="auto"/>
              <w:jc w:val="both"/>
              <w:rPr>
                <w:rFonts w:ascii="Times New Roman" w:eastAsia="Times New Roman" w:hAnsi="Times New Roman"/>
                <w:sz w:val="24"/>
                <w:szCs w:val="24"/>
                <w:lang w:eastAsia="lt-LT"/>
              </w:rPr>
            </w:pPr>
            <w:r w:rsidRPr="00A80562">
              <w:rPr>
                <w:rFonts w:ascii="Times New Roman" w:eastAsia="Times New Roman" w:hAnsi="Times New Roman"/>
                <w:sz w:val="24"/>
                <w:szCs w:val="24"/>
                <w:lang w:eastAsia="lt-LT"/>
              </w:rPr>
              <w:lastRenderedPageBreak/>
              <w:t xml:space="preserve">Atliktos mokinių, mokytojų bei tėvų anketinės apklausos „Pamokos kokybė, kurių rezultatai </w:t>
            </w:r>
            <w:r w:rsidR="003D2D37" w:rsidRPr="00A80562">
              <w:rPr>
                <w:rFonts w:ascii="Times New Roman" w:eastAsia="Times New Roman" w:hAnsi="Times New Roman"/>
                <w:sz w:val="24"/>
                <w:szCs w:val="24"/>
                <w:lang w:eastAsia="lt-LT"/>
              </w:rPr>
              <w:t>panaudoti gerinant ugdymo(</w:t>
            </w:r>
            <w:proofErr w:type="spellStart"/>
            <w:r w:rsidR="003D2D37" w:rsidRPr="00A80562">
              <w:rPr>
                <w:rFonts w:ascii="Times New Roman" w:eastAsia="Times New Roman" w:hAnsi="Times New Roman"/>
                <w:sz w:val="24"/>
                <w:szCs w:val="24"/>
                <w:lang w:eastAsia="lt-LT"/>
              </w:rPr>
              <w:t>si</w:t>
            </w:r>
            <w:proofErr w:type="spellEnd"/>
            <w:r w:rsidR="003D2D37" w:rsidRPr="00A80562">
              <w:rPr>
                <w:rFonts w:ascii="Times New Roman" w:eastAsia="Times New Roman" w:hAnsi="Times New Roman"/>
                <w:sz w:val="24"/>
                <w:szCs w:val="24"/>
                <w:lang w:eastAsia="lt-LT"/>
              </w:rPr>
              <w:t xml:space="preserve">) kokybę.  Tyrimo išvados pristatytos mokytojų tarybos posėdyje. </w:t>
            </w:r>
          </w:p>
          <w:p w14:paraId="31868BDE" w14:textId="2C217F58" w:rsidR="003D2D37" w:rsidRDefault="003D2D37" w:rsidP="00A80562">
            <w:pPr>
              <w:spacing w:after="0" w:line="240" w:lineRule="auto"/>
              <w:jc w:val="both"/>
              <w:rPr>
                <w:rStyle w:val="Grietas"/>
                <w:rFonts w:ascii="Times New Roman" w:hAnsi="Times New Roman"/>
                <w:b w:val="0"/>
                <w:color w:val="222222"/>
                <w:sz w:val="24"/>
                <w:szCs w:val="24"/>
                <w:shd w:val="clear" w:color="auto" w:fill="FFFFFF"/>
              </w:rPr>
            </w:pPr>
            <w:r w:rsidRPr="00A80562">
              <w:rPr>
                <w:rFonts w:ascii="Times New Roman" w:eastAsia="Times New Roman" w:hAnsi="Times New Roman"/>
                <w:sz w:val="24"/>
                <w:szCs w:val="24"/>
                <w:lang w:eastAsia="lt-LT"/>
              </w:rPr>
              <w:t xml:space="preserve">Mokyklos administracija stebėjo </w:t>
            </w:r>
            <w:r w:rsidR="00A80562" w:rsidRPr="00A80562">
              <w:rPr>
                <w:rFonts w:ascii="Times New Roman" w:eastAsia="Times New Roman" w:hAnsi="Times New Roman"/>
                <w:sz w:val="24"/>
                <w:szCs w:val="24"/>
                <w:lang w:eastAsia="lt-LT"/>
              </w:rPr>
              <w:t>po 2 mokytojų pamokas (iš viso stebėta 32 pamokos). Atsižvelgiant į tyrimo „Pamokos kokybė“ ir stebėtų pamokų išvadas, mokyklos mokytojams suorganizuoti tiksl</w:t>
            </w:r>
            <w:r w:rsidR="00A80562">
              <w:rPr>
                <w:rFonts w:ascii="Times New Roman" w:eastAsia="Times New Roman" w:hAnsi="Times New Roman"/>
                <w:sz w:val="24"/>
                <w:szCs w:val="24"/>
                <w:lang w:eastAsia="lt-LT"/>
              </w:rPr>
              <w:t xml:space="preserve">iniai mokymai </w:t>
            </w:r>
            <w:r w:rsidR="00A80562" w:rsidRPr="00A80562">
              <w:rPr>
                <w:rStyle w:val="Grietas"/>
                <w:rFonts w:ascii="Times New Roman" w:hAnsi="Times New Roman"/>
                <w:color w:val="222222"/>
                <w:sz w:val="24"/>
                <w:szCs w:val="24"/>
                <w:shd w:val="clear" w:color="auto" w:fill="FFFFFF"/>
              </w:rPr>
              <w:t>,,Šiuolaikinės pamokos vadyba“ </w:t>
            </w:r>
            <w:r w:rsidR="00A80562">
              <w:rPr>
                <w:rFonts w:ascii="Times New Roman" w:hAnsi="Times New Roman"/>
                <w:color w:val="222222"/>
                <w:sz w:val="24"/>
                <w:szCs w:val="24"/>
                <w:shd w:val="clear" w:color="auto" w:fill="FFFFFF"/>
              </w:rPr>
              <w:t xml:space="preserve">pagal </w:t>
            </w:r>
            <w:r w:rsidR="00A80562">
              <w:rPr>
                <w:rFonts w:ascii="Times New Roman" w:hAnsi="Times New Roman"/>
                <w:color w:val="222222"/>
                <w:sz w:val="24"/>
                <w:szCs w:val="24"/>
                <w:shd w:val="clear" w:color="auto" w:fill="FFFFFF"/>
              </w:rPr>
              <w:lastRenderedPageBreak/>
              <w:t xml:space="preserve">kvalifikacijos tobulinimo programą </w:t>
            </w:r>
            <w:r w:rsidR="00A80562" w:rsidRPr="00A80562">
              <w:rPr>
                <w:rStyle w:val="Grietas"/>
                <w:rFonts w:ascii="Times New Roman" w:hAnsi="Times New Roman"/>
                <w:color w:val="222222"/>
                <w:sz w:val="24"/>
                <w:szCs w:val="24"/>
                <w:shd w:val="clear" w:color="auto" w:fill="FFFFFF"/>
              </w:rPr>
              <w:t>,,Šiuolaikinė pamoka. Kaip siekti kiekvieno mokinio pažangos?” (Nr. 213002386)</w:t>
            </w:r>
            <w:r w:rsidR="00A80562">
              <w:rPr>
                <w:rStyle w:val="Grietas"/>
                <w:rFonts w:ascii="Times New Roman" w:hAnsi="Times New Roman"/>
                <w:color w:val="222222"/>
                <w:sz w:val="24"/>
                <w:szCs w:val="24"/>
                <w:shd w:val="clear" w:color="auto" w:fill="FFFFFF"/>
              </w:rPr>
              <w:t xml:space="preserve">, </w:t>
            </w:r>
            <w:r w:rsidR="00A80562" w:rsidRPr="00A80562">
              <w:rPr>
                <w:rStyle w:val="Grietas"/>
                <w:rFonts w:ascii="Times New Roman" w:hAnsi="Times New Roman"/>
                <w:b w:val="0"/>
                <w:color w:val="222222"/>
                <w:sz w:val="24"/>
                <w:szCs w:val="24"/>
                <w:shd w:val="clear" w:color="auto" w:fill="FFFFFF"/>
              </w:rPr>
              <w:t>kuriuose dalyvavo</w:t>
            </w:r>
            <w:r w:rsidR="00A80562">
              <w:rPr>
                <w:rStyle w:val="Grietas"/>
                <w:rFonts w:ascii="Times New Roman" w:hAnsi="Times New Roman"/>
                <w:color w:val="222222"/>
                <w:sz w:val="24"/>
                <w:szCs w:val="24"/>
                <w:shd w:val="clear" w:color="auto" w:fill="FFFFFF"/>
              </w:rPr>
              <w:t xml:space="preserve"> </w:t>
            </w:r>
            <w:r w:rsidR="00A80562" w:rsidRPr="00A80562">
              <w:rPr>
                <w:rStyle w:val="Grietas"/>
                <w:rFonts w:ascii="Times New Roman" w:hAnsi="Times New Roman"/>
                <w:b w:val="0"/>
                <w:color w:val="222222"/>
                <w:sz w:val="24"/>
                <w:szCs w:val="24"/>
                <w:shd w:val="clear" w:color="auto" w:fill="FFFFFF"/>
              </w:rPr>
              <w:t xml:space="preserve">95 proc. mokyklos pedagoginių darbuotojų. </w:t>
            </w:r>
          </w:p>
          <w:p w14:paraId="781B1DF7" w14:textId="77777777" w:rsidR="00A80562" w:rsidRDefault="00A80562" w:rsidP="00A8056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Susitarta dėl </w:t>
            </w:r>
            <w:r>
              <w:rPr>
                <w:rFonts w:ascii="Times New Roman" w:eastAsia="Times New Roman" w:hAnsi="Times New Roman"/>
                <w:b/>
                <w:i/>
                <w:sz w:val="24"/>
                <w:szCs w:val="24"/>
                <w:lang w:eastAsia="lt-LT"/>
              </w:rPr>
              <w:t xml:space="preserve">Geros pamokos požymių, </w:t>
            </w:r>
            <w:r>
              <w:rPr>
                <w:rFonts w:ascii="Times New Roman" w:eastAsia="Times New Roman" w:hAnsi="Times New Roman"/>
                <w:sz w:val="24"/>
                <w:szCs w:val="24"/>
                <w:lang w:eastAsia="lt-LT"/>
              </w:rPr>
              <w:t xml:space="preserve">kurias vadovaujantis mokytojai veda pamokas. </w:t>
            </w:r>
          </w:p>
          <w:p w14:paraId="656F4C41" w14:textId="4505A610" w:rsidR="00A80562" w:rsidRPr="00A80562" w:rsidRDefault="00A80562" w:rsidP="00A8056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Pradėta organizuoti mokytojų bendradarbiavimo tarpusavyje veikla „Kolega kolegai, į kurią įsitraukė 67 proc. mokytojų. </w:t>
            </w:r>
          </w:p>
        </w:tc>
      </w:tr>
      <w:tr w:rsidR="00924004" w14:paraId="39C5A5CC" w14:textId="77777777" w:rsidTr="000A208E">
        <w:tc>
          <w:tcPr>
            <w:tcW w:w="1702" w:type="dxa"/>
            <w:tcBorders>
              <w:top w:val="single" w:sz="4" w:space="0" w:color="auto"/>
              <w:left w:val="single" w:sz="4" w:space="0" w:color="auto"/>
              <w:bottom w:val="single" w:sz="4" w:space="0" w:color="auto"/>
              <w:right w:val="single" w:sz="4" w:space="0" w:color="auto"/>
            </w:tcBorders>
            <w:vAlign w:val="center"/>
            <w:hideMark/>
          </w:tcPr>
          <w:p w14:paraId="5204C640" w14:textId="3163683F" w:rsidR="00924004" w:rsidRDefault="00924004" w:rsidP="0092400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 Atsižvelgiant į mokinio asmenines galias ir skirtybes, siekti kiekvieno mokinio individualios pažangos.</w:t>
            </w:r>
          </w:p>
        </w:tc>
        <w:tc>
          <w:tcPr>
            <w:tcW w:w="1842" w:type="dxa"/>
            <w:tcBorders>
              <w:top w:val="single" w:sz="4" w:space="0" w:color="auto"/>
              <w:left w:val="single" w:sz="4" w:space="0" w:color="auto"/>
              <w:bottom w:val="single" w:sz="4" w:space="0" w:color="auto"/>
              <w:right w:val="single" w:sz="4" w:space="0" w:color="auto"/>
            </w:tcBorders>
            <w:vAlign w:val="center"/>
          </w:tcPr>
          <w:p w14:paraId="1C365BA5" w14:textId="05B658C2" w:rsidR="00924004" w:rsidRDefault="00924004" w:rsidP="0092400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Pasidalinus atsakomybėmis dėl mokinių daromos pažangos (mokinys, mokytojas, tėvai), stiprinant  mokymosi motyvaciją bei sudarant galimybes savalaikei pagalbai gauti, daugėja mokinių, darančių individualią pažangą.</w:t>
            </w:r>
          </w:p>
        </w:tc>
        <w:tc>
          <w:tcPr>
            <w:tcW w:w="2977" w:type="dxa"/>
            <w:tcBorders>
              <w:top w:val="single" w:sz="4" w:space="0" w:color="auto"/>
              <w:left w:val="single" w:sz="4" w:space="0" w:color="auto"/>
              <w:bottom w:val="single" w:sz="4" w:space="0" w:color="auto"/>
              <w:right w:val="single" w:sz="4" w:space="0" w:color="auto"/>
            </w:tcBorders>
          </w:tcPr>
          <w:p w14:paraId="0B8A86BA" w14:textId="4F3A4D21" w:rsidR="00924004" w:rsidRDefault="00924004" w:rsidP="00924004">
            <w:pPr>
              <w:spacing w:after="0" w:line="240" w:lineRule="auto"/>
              <w:jc w:val="both"/>
              <w:rPr>
                <w:rFonts w:ascii="Times New Roman" w:hAnsi="Times New Roman"/>
                <w:sz w:val="24"/>
                <w:szCs w:val="24"/>
              </w:rPr>
            </w:pPr>
            <w:r w:rsidRPr="00B10BDE">
              <w:rPr>
                <w:rFonts w:ascii="Times New Roman" w:hAnsi="Times New Roman"/>
                <w:sz w:val="24"/>
                <w:szCs w:val="24"/>
              </w:rPr>
              <w:t xml:space="preserve"> Parengtas pažangos ir pasiekimų stebėjimo, fiksavimo, vertinimo bei informavimo tvarkos aprašas</w:t>
            </w:r>
            <w:r>
              <w:rPr>
                <w:rFonts w:ascii="Times New Roman" w:hAnsi="Times New Roman"/>
                <w:sz w:val="24"/>
                <w:szCs w:val="24"/>
              </w:rPr>
              <w:t>.</w:t>
            </w:r>
          </w:p>
          <w:p w14:paraId="5C5F4671" w14:textId="220EA945" w:rsidR="00924004" w:rsidRDefault="00924004" w:rsidP="00924004">
            <w:pPr>
              <w:spacing w:after="0" w:line="240" w:lineRule="auto"/>
              <w:jc w:val="both"/>
              <w:rPr>
                <w:rFonts w:ascii="Times New Roman" w:hAnsi="Times New Roman"/>
                <w:sz w:val="24"/>
                <w:szCs w:val="24"/>
              </w:rPr>
            </w:pPr>
            <w:r>
              <w:rPr>
                <w:rFonts w:ascii="Times New Roman" w:hAnsi="Times New Roman"/>
                <w:sz w:val="24"/>
                <w:szCs w:val="24"/>
              </w:rPr>
              <w:t>Atliktas tyrimas „Mokinių mokymosi motyvacija“.</w:t>
            </w:r>
          </w:p>
          <w:p w14:paraId="4E1E31B8" w14:textId="7D9EE8A9" w:rsidR="00924004" w:rsidRDefault="00924004" w:rsidP="00924004">
            <w:pPr>
              <w:spacing w:after="0" w:line="240" w:lineRule="auto"/>
              <w:jc w:val="both"/>
              <w:rPr>
                <w:rFonts w:ascii="Times New Roman" w:hAnsi="Times New Roman"/>
                <w:sz w:val="24"/>
                <w:szCs w:val="24"/>
              </w:rPr>
            </w:pPr>
            <w:r>
              <w:rPr>
                <w:rFonts w:ascii="Times New Roman" w:hAnsi="Times New Roman"/>
                <w:sz w:val="24"/>
                <w:szCs w:val="24"/>
              </w:rPr>
              <w:t>Atliktas tyrimas „Mokinio individuli pažanga“.</w:t>
            </w:r>
          </w:p>
          <w:p w14:paraId="7766436C" w14:textId="1E7FE307" w:rsidR="00924004" w:rsidRDefault="00924004" w:rsidP="00924004">
            <w:pPr>
              <w:spacing w:after="0" w:line="240" w:lineRule="auto"/>
              <w:jc w:val="both"/>
              <w:rPr>
                <w:rFonts w:ascii="Times New Roman" w:hAnsi="Times New Roman"/>
                <w:sz w:val="24"/>
                <w:szCs w:val="24"/>
              </w:rPr>
            </w:pPr>
            <w:r>
              <w:rPr>
                <w:rFonts w:ascii="Times New Roman" w:hAnsi="Times New Roman"/>
                <w:sz w:val="24"/>
                <w:szCs w:val="24"/>
              </w:rPr>
              <w:t xml:space="preserve">Vyksta  bent aštuonių mokomųjų dalykų konsultacijos 5–10 klasių mokiniams ir 4 konsultacijos 1–4 klasių mokiniams. </w:t>
            </w:r>
          </w:p>
          <w:p w14:paraId="6C668CF9" w14:textId="36DD39CE" w:rsidR="00924004" w:rsidRPr="009D7FC0" w:rsidRDefault="009D7FC0" w:rsidP="009D7FC0">
            <w:pPr>
              <w:jc w:val="both"/>
              <w:rPr>
                <w:rFonts w:ascii="Times New Roman" w:hAnsi="Times New Roman"/>
                <w:sz w:val="24"/>
                <w:szCs w:val="24"/>
              </w:rPr>
            </w:pPr>
            <w:r>
              <w:rPr>
                <w:rFonts w:ascii="Times New Roman" w:hAnsi="Times New Roman"/>
                <w:sz w:val="24"/>
                <w:szCs w:val="24"/>
              </w:rPr>
              <w:t xml:space="preserve"> </w:t>
            </w:r>
            <w:r w:rsidR="00924004">
              <w:rPr>
                <w:rFonts w:ascii="Times New Roman" w:hAnsi="Times New Roman"/>
                <w:sz w:val="24"/>
                <w:szCs w:val="24"/>
              </w:rPr>
              <w:t xml:space="preserve">Mokiniams, kuriems reikalinga pagalbos mokiniui specialistų pagalba, sudarytos sąlygos lankytis socialinio pedagogo bei logopedo konsultacijose. Sistemingas mokinių lūkesčių kreivių pildymas, pažangos stebėjimas. </w:t>
            </w:r>
          </w:p>
        </w:tc>
        <w:tc>
          <w:tcPr>
            <w:tcW w:w="3124" w:type="dxa"/>
            <w:tcBorders>
              <w:top w:val="single" w:sz="4" w:space="0" w:color="auto"/>
              <w:left w:val="single" w:sz="4" w:space="0" w:color="auto"/>
              <w:bottom w:val="single" w:sz="4" w:space="0" w:color="auto"/>
              <w:right w:val="single" w:sz="4" w:space="0" w:color="auto"/>
            </w:tcBorders>
          </w:tcPr>
          <w:p w14:paraId="59F382F7" w14:textId="083E1BFD" w:rsidR="00924004" w:rsidRDefault="009D7FC0" w:rsidP="009D7FC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Sudaryta darbo </w:t>
            </w:r>
            <w:r w:rsidRPr="009D7FC0">
              <w:rPr>
                <w:rFonts w:ascii="Times New Roman" w:eastAsia="Times New Roman" w:hAnsi="Times New Roman"/>
                <w:sz w:val="24"/>
                <w:szCs w:val="24"/>
                <w:lang w:eastAsia="lt-LT"/>
              </w:rPr>
              <w:t>grupė</w:t>
            </w:r>
            <w:r w:rsidRPr="009D7FC0">
              <w:rPr>
                <w:rFonts w:ascii="Times New Roman" w:eastAsia="Times New Roman" w:hAnsi="Times New Roman"/>
                <w:i/>
                <w:sz w:val="24"/>
                <w:szCs w:val="24"/>
                <w:lang w:eastAsia="lt-LT"/>
              </w:rPr>
              <w:t xml:space="preserve"> </w:t>
            </w:r>
            <w:r w:rsidRPr="009D7FC0">
              <w:rPr>
                <w:rFonts w:ascii="Times New Roman" w:hAnsi="Times New Roman"/>
                <w:i/>
                <w:sz w:val="24"/>
                <w:szCs w:val="24"/>
              </w:rPr>
              <w:t>Pažangos ir pasiekimų stebėjimo, fiksavimo, vertinimo bei informavimo tvarkos aprašui</w:t>
            </w:r>
            <w:r>
              <w:rPr>
                <w:rFonts w:ascii="Times New Roman" w:eastAsia="Times New Roman" w:hAnsi="Times New Roman"/>
                <w:sz w:val="24"/>
                <w:szCs w:val="24"/>
                <w:lang w:eastAsia="lt-LT"/>
              </w:rPr>
              <w:t xml:space="preserve"> parengti (direktoriaus 2022 m. rugpjūčio 31 d. įsakymas</w:t>
            </w:r>
            <w:r w:rsidR="007A20B7">
              <w:rPr>
                <w:rFonts w:ascii="Times New Roman" w:eastAsia="Times New Roman" w:hAnsi="Times New Roman"/>
                <w:sz w:val="24"/>
                <w:szCs w:val="24"/>
                <w:lang w:eastAsia="lt-LT"/>
              </w:rPr>
              <w:t xml:space="preserve"> Nr. 112</w:t>
            </w:r>
            <w:r>
              <w:rPr>
                <w:rFonts w:ascii="Times New Roman" w:eastAsia="Times New Roman" w:hAnsi="Times New Roman"/>
                <w:sz w:val="24"/>
                <w:szCs w:val="24"/>
                <w:lang w:eastAsia="lt-LT"/>
              </w:rPr>
              <w:t>).</w:t>
            </w:r>
          </w:p>
          <w:p w14:paraId="7666AA4B" w14:textId="77777777" w:rsidR="009D7FC0" w:rsidRDefault="009D7FC0" w:rsidP="009D7FC0">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Parengtas </w:t>
            </w:r>
            <w:r w:rsidRPr="009D7FC0">
              <w:rPr>
                <w:rFonts w:ascii="Times New Roman" w:hAnsi="Times New Roman"/>
                <w:sz w:val="24"/>
                <w:szCs w:val="24"/>
              </w:rPr>
              <w:t>Pažangos ir pasiekimų stebėjimo, fiksavimo, vertinimo</w:t>
            </w:r>
            <w:r>
              <w:rPr>
                <w:rFonts w:ascii="Times New Roman" w:hAnsi="Times New Roman"/>
                <w:sz w:val="24"/>
                <w:szCs w:val="24"/>
              </w:rPr>
              <w:t xml:space="preserve"> bei informavimo tvarkos aprašas. </w:t>
            </w:r>
          </w:p>
          <w:p w14:paraId="20870309" w14:textId="754D465F" w:rsidR="009D7FC0" w:rsidRPr="009D7FC0" w:rsidRDefault="009D7FC0" w:rsidP="009D7FC0">
            <w:pPr>
              <w:spacing w:after="0" w:line="240" w:lineRule="auto"/>
              <w:jc w:val="both"/>
              <w:rPr>
                <w:rFonts w:ascii="Times New Roman" w:hAnsi="Times New Roman"/>
                <w:sz w:val="24"/>
                <w:szCs w:val="24"/>
                <w:u w:val="single"/>
              </w:rPr>
            </w:pPr>
            <w:r w:rsidRPr="009D7FC0">
              <w:rPr>
                <w:rFonts w:ascii="Times New Roman" w:hAnsi="Times New Roman"/>
                <w:sz w:val="24"/>
                <w:szCs w:val="24"/>
                <w:u w:val="single"/>
              </w:rPr>
              <w:t>Siekiant kiekvienam mokiniui padėti siekti individualios pažangos:</w:t>
            </w:r>
          </w:p>
          <w:p w14:paraId="3091A70B" w14:textId="12FAAF7A" w:rsidR="009D7FC0" w:rsidRDefault="009D7FC0" w:rsidP="009D7FC0">
            <w:pPr>
              <w:spacing w:after="0" w:line="240" w:lineRule="auto"/>
              <w:jc w:val="both"/>
              <w:rPr>
                <w:rFonts w:ascii="Times New Roman" w:hAnsi="Times New Roman"/>
                <w:sz w:val="24"/>
                <w:szCs w:val="24"/>
              </w:rPr>
            </w:pPr>
            <w:r>
              <w:rPr>
                <w:rFonts w:ascii="Times New Roman" w:hAnsi="Times New Roman"/>
                <w:sz w:val="24"/>
                <w:szCs w:val="24"/>
              </w:rPr>
              <w:t xml:space="preserve"> Klasių vadovai pusmečių pradžioje su mokiniais keliasi mokymosi lūkesčius, sistemingai stebi (ne)daromą pažangą pusmečio eigoje, nusimato </w:t>
            </w:r>
            <w:r w:rsidR="007C30DD">
              <w:rPr>
                <w:rFonts w:ascii="Times New Roman" w:hAnsi="Times New Roman"/>
                <w:sz w:val="24"/>
                <w:szCs w:val="24"/>
              </w:rPr>
              <w:t>sprendimo būdus iškilusiems mokymosi sunkumams spręsti.</w:t>
            </w:r>
          </w:p>
          <w:p w14:paraId="362A9BAF" w14:textId="701C5021" w:rsidR="007C30DD" w:rsidRDefault="007C30DD" w:rsidP="009D7FC0">
            <w:pPr>
              <w:spacing w:after="0" w:line="240" w:lineRule="auto"/>
              <w:jc w:val="both"/>
              <w:rPr>
                <w:rFonts w:ascii="Times New Roman" w:hAnsi="Times New Roman"/>
                <w:sz w:val="24"/>
                <w:szCs w:val="24"/>
              </w:rPr>
            </w:pPr>
            <w:r>
              <w:rPr>
                <w:rFonts w:ascii="Times New Roman" w:hAnsi="Times New Roman"/>
                <w:sz w:val="24"/>
                <w:szCs w:val="24"/>
              </w:rPr>
              <w:t xml:space="preserve">5–10 klasėse pradėtos organizuoti 10 mokomųjų dalykų konsultacijos (matematikos, lietuvių  kalbos ir literatūros, geografijos, chemijos, biologijos, istorijos, fizikos, anglų kalbos, rusų kalbos ir vokiečių kalbos) bei 5 konsultacijos valandos skirtos 1–4 klasių mokiniams, kurių metu mokiniams sudaromos galimybės šalinti atsiradusias mokymosi spragas, gilinti dalykines </w:t>
            </w:r>
            <w:r>
              <w:rPr>
                <w:rFonts w:ascii="Times New Roman" w:hAnsi="Times New Roman"/>
                <w:sz w:val="24"/>
                <w:szCs w:val="24"/>
              </w:rPr>
              <w:lastRenderedPageBreak/>
              <w:t xml:space="preserve">žinias, ugdytis kompetencijas, ruoštis olimpiadoms. </w:t>
            </w:r>
          </w:p>
          <w:p w14:paraId="2355567C" w14:textId="501EEFC1" w:rsidR="009D7FC0" w:rsidRDefault="008A5D74" w:rsidP="009D7FC0">
            <w:pPr>
              <w:spacing w:after="0" w:line="240" w:lineRule="auto"/>
              <w:jc w:val="both"/>
              <w:rPr>
                <w:rFonts w:ascii="Times New Roman" w:hAnsi="Times New Roman"/>
                <w:sz w:val="24"/>
                <w:szCs w:val="24"/>
              </w:rPr>
            </w:pPr>
            <w:r>
              <w:rPr>
                <w:rFonts w:ascii="Times New Roman" w:hAnsi="Times New Roman"/>
                <w:sz w:val="24"/>
                <w:szCs w:val="24"/>
              </w:rPr>
              <w:t>Atlikti tyrimai „Mokinių mokymosi motyvacija“ ir „Individuali mokinio pažanga“.</w:t>
            </w:r>
          </w:p>
          <w:p w14:paraId="4DE0ADA2" w14:textId="07767434" w:rsidR="005764CE" w:rsidRDefault="005764CE" w:rsidP="009D7FC0">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Mokiniams logopedo konsultacijos buvo teikiamo Marijampolės PPT.</w:t>
            </w:r>
          </w:p>
          <w:p w14:paraId="353B29F7" w14:textId="1B4B3171" w:rsidR="008A5D74" w:rsidRDefault="008A5D74" w:rsidP="009D7FC0">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Sudarytas ir patvirtintas socialinio pedagogo  </w:t>
            </w:r>
            <w:r w:rsidRPr="008A5D74">
              <w:rPr>
                <w:rFonts w:ascii="Times New Roman" w:hAnsi="Times New Roman"/>
                <w:i/>
                <w:sz w:val="24"/>
                <w:szCs w:val="24"/>
              </w:rPr>
              <w:t>Darbo su specialiųjų ugdymosi poreikių turinčiais mokiniais</w:t>
            </w:r>
            <w:r>
              <w:rPr>
                <w:rFonts w:ascii="Times New Roman" w:hAnsi="Times New Roman"/>
                <w:sz w:val="24"/>
                <w:szCs w:val="24"/>
              </w:rPr>
              <w:t xml:space="preserve"> tvarkaraštis </w:t>
            </w:r>
            <w:r w:rsidR="00AA27E8">
              <w:rPr>
                <w:rFonts w:ascii="Times New Roman" w:eastAsia="Times New Roman" w:hAnsi="Times New Roman"/>
                <w:sz w:val="24"/>
                <w:szCs w:val="24"/>
                <w:lang w:eastAsia="lt-LT"/>
              </w:rPr>
              <w:t>(direktoriaus 2022 m. rugpjūčio 31 d. įsakymas Nr. 100).</w:t>
            </w:r>
          </w:p>
        </w:tc>
      </w:tr>
      <w:tr w:rsidR="00924004" w14:paraId="3A725BFD" w14:textId="77777777" w:rsidTr="007A20B7">
        <w:tc>
          <w:tcPr>
            <w:tcW w:w="1702" w:type="dxa"/>
            <w:tcBorders>
              <w:top w:val="single" w:sz="4" w:space="0" w:color="auto"/>
              <w:left w:val="single" w:sz="4" w:space="0" w:color="auto"/>
              <w:bottom w:val="single" w:sz="4" w:space="0" w:color="auto"/>
              <w:right w:val="single" w:sz="4" w:space="0" w:color="auto"/>
            </w:tcBorders>
            <w:vAlign w:val="center"/>
            <w:hideMark/>
          </w:tcPr>
          <w:p w14:paraId="6E765E5F" w14:textId="613BF0DB" w:rsidR="00924004" w:rsidRDefault="00924004" w:rsidP="0092400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1.3. Kurti saugią, patrauklią ir funkcionalią mokyklos aplinką</w:t>
            </w:r>
          </w:p>
        </w:tc>
        <w:tc>
          <w:tcPr>
            <w:tcW w:w="1842" w:type="dxa"/>
            <w:tcBorders>
              <w:top w:val="single" w:sz="4" w:space="0" w:color="auto"/>
              <w:left w:val="single" w:sz="4" w:space="0" w:color="auto"/>
              <w:bottom w:val="single" w:sz="4" w:space="0" w:color="auto"/>
              <w:right w:val="single" w:sz="4" w:space="0" w:color="auto"/>
            </w:tcBorders>
            <w:vAlign w:val="center"/>
          </w:tcPr>
          <w:p w14:paraId="4E0F457E" w14:textId="136AF894" w:rsidR="00924004" w:rsidRDefault="000A208E" w:rsidP="0092400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Mokiniai mokykloje jausis saugiai, laikys savo būvimą mokykloje prasmingu, ugdysis pasitenkinimo savo mokykla jausmas, vaikų turiningo laisvalaikio leidimo, socialiniai įgūdžiai. Bus sudarytos  sąlygos mokymuisi per patirtis, didės jų mokymosi motyvacija bei individuali pažanga.</w:t>
            </w:r>
          </w:p>
        </w:tc>
        <w:tc>
          <w:tcPr>
            <w:tcW w:w="2977" w:type="dxa"/>
            <w:tcBorders>
              <w:top w:val="single" w:sz="4" w:space="0" w:color="auto"/>
              <w:left w:val="single" w:sz="4" w:space="0" w:color="auto"/>
              <w:bottom w:val="single" w:sz="4" w:space="0" w:color="auto"/>
              <w:right w:val="single" w:sz="4" w:space="0" w:color="auto"/>
            </w:tcBorders>
            <w:vAlign w:val="center"/>
          </w:tcPr>
          <w:p w14:paraId="49DEDB39" w14:textId="77777777" w:rsidR="000A208E" w:rsidRDefault="000A208E" w:rsidP="000A208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Suburta edukacinių erdvių kūrimo komanda, parengtas edukacinių erdvių  kūrimo  planas. </w:t>
            </w:r>
          </w:p>
          <w:p w14:paraId="058CF832" w14:textId="79E9A06F" w:rsidR="000A208E" w:rsidRDefault="000A208E" w:rsidP="000A208E">
            <w:pPr>
              <w:spacing w:after="0" w:line="240" w:lineRule="auto"/>
              <w:jc w:val="both"/>
              <w:rPr>
                <w:rFonts w:ascii="Times New Roman" w:eastAsia="Times New Roman" w:hAnsi="Times New Roman"/>
                <w:sz w:val="24"/>
                <w:szCs w:val="24"/>
                <w:lang w:eastAsia="lt-LT"/>
              </w:rPr>
            </w:pPr>
            <w:r w:rsidRPr="008E529C">
              <w:rPr>
                <w:rFonts w:ascii="Times New Roman" w:eastAsia="Times New Roman" w:hAnsi="Times New Roman"/>
                <w:sz w:val="24"/>
                <w:szCs w:val="24"/>
                <w:lang w:eastAsia="lt-LT"/>
              </w:rPr>
              <w:t xml:space="preserve">Įkurta </w:t>
            </w:r>
            <w:r>
              <w:rPr>
                <w:rFonts w:ascii="Times New Roman" w:eastAsia="Times New Roman" w:hAnsi="Times New Roman"/>
                <w:sz w:val="24"/>
                <w:szCs w:val="24"/>
                <w:lang w:eastAsia="lt-LT"/>
              </w:rPr>
              <w:t>bent viena edukacinė erdvė, kurią pamokose išnaudos visi mokyklos mokytojai ir mokiniai.</w:t>
            </w:r>
          </w:p>
          <w:p w14:paraId="0C1A4B84" w14:textId="5F59B6EF" w:rsidR="000A208E" w:rsidRDefault="000A208E" w:rsidP="000A208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Aptvertas mokyklos teritorijoje esantis  tvenkinys.</w:t>
            </w:r>
          </w:p>
          <w:p w14:paraId="67CFC704" w14:textId="77EB2B36" w:rsidR="000A208E" w:rsidRDefault="000A208E" w:rsidP="000A208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Sukurta funkcionali laisvalaikio- poilsio erdvė mokyklos koridoriuje, kurią lengvai galima pertvarkyti ir išnaudoti ugdymo tikslams. </w:t>
            </w:r>
          </w:p>
          <w:p w14:paraId="2912C9E8" w14:textId="13B8315F" w:rsidR="000A208E" w:rsidRDefault="000A208E" w:rsidP="000A208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Įrengtas elektroninis skambutis mokykloje.</w:t>
            </w:r>
          </w:p>
          <w:p w14:paraId="50D8A0DF" w14:textId="1C56ACDB" w:rsidR="000A208E" w:rsidRDefault="000A208E" w:rsidP="000A208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Įkurta mokinių darbų eksponavimo galerija. </w:t>
            </w:r>
          </w:p>
          <w:p w14:paraId="3AE9CAAA" w14:textId="4DB7A3EF" w:rsidR="00924004" w:rsidRDefault="000A208E" w:rsidP="000A208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Įrengtas kabinetas pradinių klasių mokiniams (atsiradus papildomam padinių klasių komplektui).</w:t>
            </w:r>
          </w:p>
        </w:tc>
        <w:tc>
          <w:tcPr>
            <w:tcW w:w="3124" w:type="dxa"/>
            <w:tcBorders>
              <w:top w:val="single" w:sz="4" w:space="0" w:color="auto"/>
              <w:left w:val="single" w:sz="4" w:space="0" w:color="auto"/>
              <w:bottom w:val="single" w:sz="4" w:space="0" w:color="auto"/>
              <w:right w:val="single" w:sz="4" w:space="0" w:color="auto"/>
            </w:tcBorders>
          </w:tcPr>
          <w:p w14:paraId="112AAF58" w14:textId="2D9578D8" w:rsidR="00924004" w:rsidRDefault="007A20B7" w:rsidP="007A20B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Sudaryta edukacinių erdvių kūrimo komanda (direktoriaus 2022 m. rugpjūčio 31 d. įsakymas Nr. 122).</w:t>
            </w:r>
          </w:p>
          <w:p w14:paraId="5A49C0F2" w14:textId="2BD8797C" w:rsidR="007A20B7" w:rsidRDefault="007A20B7" w:rsidP="007A20B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Parengtas  ir patvirtintas edukacinių erdvių  kūrimo  planas (direktoriaus 2022 m. spalio 24 d. įsakymas Nr. 143).</w:t>
            </w:r>
          </w:p>
          <w:p w14:paraId="34D72B71" w14:textId="62C7C1A6" w:rsidR="007C1B58" w:rsidRDefault="007C1B58" w:rsidP="007C1B5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Įrengtas elektroninis skambutis mokykloje.</w:t>
            </w:r>
          </w:p>
          <w:p w14:paraId="0425FBB3" w14:textId="6119DF60" w:rsidR="007C1B58" w:rsidRDefault="007C1B58" w:rsidP="007C1B5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Aptvertas mokyklos teritorijoje esantis  tvenkinys.</w:t>
            </w:r>
          </w:p>
          <w:p w14:paraId="389B4E07" w14:textId="57D8B455" w:rsidR="007C1B58" w:rsidRDefault="007C1B58" w:rsidP="007C1B5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Įkurta viena edukacinė erdvė, kuria galima naudotis formaliojo ir neformaliojo švietimo užsiėmimų metu.</w:t>
            </w:r>
          </w:p>
          <w:p w14:paraId="19B36CBC" w14:textId="77777777" w:rsidR="007C1B58" w:rsidRDefault="007C1B58" w:rsidP="007C1B5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Įkurta mokinių darbų eksponavimo galerija. </w:t>
            </w:r>
          </w:p>
          <w:p w14:paraId="00A78332" w14:textId="643D43C0" w:rsidR="007C1B58" w:rsidRDefault="007C1B58" w:rsidP="007A20B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Įrengtas kabinetas pradinių klasių mokiniams.</w:t>
            </w:r>
          </w:p>
          <w:p w14:paraId="41D82E84" w14:textId="0A708C0D" w:rsidR="007C1B58" w:rsidRDefault="007C1B58" w:rsidP="007A20B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Sukurta funkcionali laisvalaikio-poilsio erdvė mokyklos koridoriuje.</w:t>
            </w:r>
          </w:p>
          <w:p w14:paraId="3610B812" w14:textId="1AB982A7" w:rsidR="007A20B7" w:rsidRDefault="007A20B7" w:rsidP="00924004">
            <w:pPr>
              <w:spacing w:after="0" w:line="240" w:lineRule="auto"/>
              <w:rPr>
                <w:rFonts w:ascii="Times New Roman" w:eastAsia="Times New Roman" w:hAnsi="Times New Roman"/>
                <w:sz w:val="24"/>
                <w:szCs w:val="24"/>
                <w:lang w:eastAsia="lt-LT"/>
              </w:rPr>
            </w:pPr>
          </w:p>
        </w:tc>
      </w:tr>
    </w:tbl>
    <w:p w14:paraId="19B2E4D7" w14:textId="77777777" w:rsidR="00EE1959" w:rsidRDefault="00EE1959" w:rsidP="00EE1959">
      <w:pPr>
        <w:spacing w:after="0" w:line="240" w:lineRule="auto"/>
        <w:jc w:val="center"/>
        <w:rPr>
          <w:rFonts w:ascii="Times New Roman" w:eastAsia="Times New Roman" w:hAnsi="Times New Roman"/>
          <w:sz w:val="24"/>
          <w:szCs w:val="20"/>
          <w:lang w:eastAsia="lt-LT"/>
        </w:rPr>
      </w:pPr>
    </w:p>
    <w:p w14:paraId="7F01C1AD" w14:textId="77777777" w:rsidR="00EE1959" w:rsidRDefault="00EE1959" w:rsidP="00EE1959">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Pr>
          <w:rFonts w:ascii="Times New Roman" w:eastAsia="Times New Roman" w:hAnsi="Times New Roman"/>
          <w:b/>
          <w:sz w:val="24"/>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EE1959" w14:paraId="6F0FE6ED" w14:textId="77777777" w:rsidTr="005764CE">
        <w:tc>
          <w:tcPr>
            <w:tcW w:w="4425" w:type="dxa"/>
            <w:tcBorders>
              <w:top w:val="single" w:sz="4" w:space="0" w:color="auto"/>
              <w:left w:val="single" w:sz="4" w:space="0" w:color="auto"/>
              <w:bottom w:val="single" w:sz="4" w:space="0" w:color="auto"/>
              <w:right w:val="single" w:sz="4" w:space="0" w:color="auto"/>
            </w:tcBorders>
            <w:vAlign w:val="center"/>
            <w:hideMark/>
          </w:tcPr>
          <w:p w14:paraId="0170052F"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14:paraId="41838EF3"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Priežastys, rizikos </w:t>
            </w:r>
          </w:p>
        </w:tc>
      </w:tr>
      <w:tr w:rsidR="00EE1959" w14:paraId="2EB289E0" w14:textId="77777777" w:rsidTr="005764CE">
        <w:tc>
          <w:tcPr>
            <w:tcW w:w="4425" w:type="dxa"/>
            <w:tcBorders>
              <w:top w:val="single" w:sz="4" w:space="0" w:color="auto"/>
              <w:left w:val="single" w:sz="4" w:space="0" w:color="auto"/>
              <w:bottom w:val="single" w:sz="4" w:space="0" w:color="auto"/>
              <w:right w:val="single" w:sz="4" w:space="0" w:color="auto"/>
            </w:tcBorders>
          </w:tcPr>
          <w:p w14:paraId="501B17EB" w14:textId="69F75258" w:rsidR="00EE1959" w:rsidRDefault="00EE1959">
            <w:pPr>
              <w:spacing w:after="0" w:line="240" w:lineRule="auto"/>
              <w:rPr>
                <w:rFonts w:ascii="Times New Roman" w:eastAsia="Times New Roman" w:hAnsi="Times New Roman"/>
                <w:sz w:val="24"/>
                <w:szCs w:val="24"/>
                <w:lang w:eastAsia="lt-LT"/>
              </w:rPr>
            </w:pPr>
          </w:p>
        </w:tc>
        <w:tc>
          <w:tcPr>
            <w:tcW w:w="4965" w:type="dxa"/>
            <w:tcBorders>
              <w:top w:val="single" w:sz="4" w:space="0" w:color="auto"/>
              <w:left w:val="single" w:sz="4" w:space="0" w:color="auto"/>
              <w:bottom w:val="single" w:sz="4" w:space="0" w:color="auto"/>
              <w:right w:val="single" w:sz="4" w:space="0" w:color="auto"/>
            </w:tcBorders>
          </w:tcPr>
          <w:p w14:paraId="3A717C18" w14:textId="61C55268" w:rsidR="00EE1959" w:rsidRDefault="00EE1959" w:rsidP="005764CE">
            <w:pPr>
              <w:spacing w:after="0" w:line="240" w:lineRule="auto"/>
              <w:rPr>
                <w:rFonts w:ascii="Times New Roman" w:eastAsia="Times New Roman" w:hAnsi="Times New Roman"/>
                <w:sz w:val="24"/>
                <w:szCs w:val="24"/>
                <w:lang w:eastAsia="lt-LT"/>
              </w:rPr>
            </w:pPr>
          </w:p>
        </w:tc>
      </w:tr>
    </w:tbl>
    <w:p w14:paraId="6F5B3D75" w14:textId="7DA8CA9C" w:rsidR="00EE1959" w:rsidRDefault="00EE1959" w:rsidP="00EE1959">
      <w:pPr>
        <w:spacing w:after="0" w:line="240" w:lineRule="auto"/>
        <w:rPr>
          <w:rFonts w:ascii="Times New Roman" w:eastAsia="Times New Roman" w:hAnsi="Times New Roman"/>
          <w:sz w:val="24"/>
          <w:szCs w:val="20"/>
        </w:rPr>
      </w:pPr>
    </w:p>
    <w:p w14:paraId="1A51AABE" w14:textId="77777777" w:rsidR="00EE1959" w:rsidRDefault="00EE1959" w:rsidP="00EE1959">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w:t>
      </w:r>
      <w:r>
        <w:rPr>
          <w:rFonts w:ascii="Times New Roman" w:eastAsia="Times New Roman" w:hAnsi="Times New Roman"/>
          <w:b/>
          <w:sz w:val="24"/>
          <w:szCs w:val="24"/>
          <w:lang w:eastAsia="lt-LT"/>
        </w:rPr>
        <w:tab/>
        <w:t>Veiklos, kurios nebuvo planuotos ir nustatytos, bet įvykdytos</w:t>
      </w:r>
    </w:p>
    <w:p w14:paraId="4A0FEA9A" w14:textId="77777777" w:rsidR="00EE1959" w:rsidRDefault="00EE1959" w:rsidP="00EE1959">
      <w:pPr>
        <w:tabs>
          <w:tab w:val="left" w:pos="284"/>
        </w:tabs>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EE1959" w14:paraId="22D0998F" w14:textId="77777777" w:rsidTr="00EE1959">
        <w:tc>
          <w:tcPr>
            <w:tcW w:w="5274" w:type="dxa"/>
            <w:tcBorders>
              <w:top w:val="single" w:sz="4" w:space="0" w:color="auto"/>
              <w:left w:val="single" w:sz="4" w:space="0" w:color="auto"/>
              <w:bottom w:val="single" w:sz="4" w:space="0" w:color="auto"/>
              <w:right w:val="single" w:sz="4" w:space="0" w:color="auto"/>
            </w:tcBorders>
            <w:vAlign w:val="center"/>
            <w:hideMark/>
          </w:tcPr>
          <w:p w14:paraId="5FA7FCE5" w14:textId="77777777" w:rsidR="00EE1959" w:rsidRDefault="00EE1959">
            <w:pPr>
              <w:spacing w:after="0" w:line="240" w:lineRule="auto"/>
              <w:rPr>
                <w:rFonts w:ascii="Times New Roman" w:eastAsia="Times New Roman" w:hAnsi="Times New Roman"/>
                <w:lang w:eastAsia="lt-LT"/>
              </w:rPr>
            </w:pPr>
            <w:r>
              <w:rPr>
                <w:rFonts w:ascii="Times New Roman" w:eastAsia="Times New Roman" w:hAnsi="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A9DCD0F" w14:textId="77777777" w:rsidR="00EE1959" w:rsidRDefault="00EE1959">
            <w:pPr>
              <w:spacing w:after="0" w:line="240" w:lineRule="auto"/>
              <w:rPr>
                <w:rFonts w:ascii="Times New Roman" w:eastAsia="Times New Roman" w:hAnsi="Times New Roman"/>
                <w:lang w:eastAsia="lt-LT"/>
              </w:rPr>
            </w:pPr>
            <w:r>
              <w:rPr>
                <w:rFonts w:ascii="Times New Roman" w:eastAsia="Times New Roman" w:hAnsi="Times New Roman"/>
                <w:lang w:eastAsia="lt-LT"/>
              </w:rPr>
              <w:t>Poveikis švietimo įstaigos veiklai</w:t>
            </w:r>
          </w:p>
        </w:tc>
      </w:tr>
      <w:tr w:rsidR="00EE1959" w14:paraId="41724AB7" w14:textId="77777777" w:rsidTr="00EE1959">
        <w:tc>
          <w:tcPr>
            <w:tcW w:w="5274" w:type="dxa"/>
            <w:tcBorders>
              <w:top w:val="single" w:sz="4" w:space="0" w:color="auto"/>
              <w:left w:val="single" w:sz="4" w:space="0" w:color="auto"/>
              <w:bottom w:val="single" w:sz="4" w:space="0" w:color="auto"/>
              <w:right w:val="single" w:sz="4" w:space="0" w:color="auto"/>
            </w:tcBorders>
            <w:hideMark/>
          </w:tcPr>
          <w:p w14:paraId="379FC603" w14:textId="637DC178" w:rsidR="00EE1959" w:rsidRPr="005764CE" w:rsidRDefault="00EE1959" w:rsidP="008738FD">
            <w:pPr>
              <w:spacing w:after="0" w:line="240" w:lineRule="auto"/>
              <w:rPr>
                <w:rFonts w:ascii="Times New Roman" w:eastAsia="Times New Roman" w:hAnsi="Times New Roman"/>
                <w:sz w:val="24"/>
                <w:szCs w:val="24"/>
                <w:lang w:eastAsia="lt-LT"/>
              </w:rPr>
            </w:pPr>
            <w:r w:rsidRPr="005764CE">
              <w:rPr>
                <w:rFonts w:ascii="Times New Roman" w:eastAsia="Times New Roman" w:hAnsi="Times New Roman"/>
                <w:sz w:val="24"/>
                <w:szCs w:val="24"/>
                <w:lang w:eastAsia="lt-LT"/>
              </w:rPr>
              <w:t>3.1.</w:t>
            </w:r>
            <w:r w:rsidR="005764CE" w:rsidRPr="005764CE">
              <w:rPr>
                <w:rFonts w:ascii="Times New Roman" w:eastAsia="Times New Roman" w:hAnsi="Times New Roman"/>
                <w:sz w:val="24"/>
                <w:szCs w:val="24"/>
                <w:lang w:eastAsia="lt-LT"/>
              </w:rPr>
              <w:t xml:space="preserve"> </w:t>
            </w:r>
            <w:r w:rsidR="005764CE">
              <w:rPr>
                <w:rFonts w:ascii="Times New Roman" w:hAnsi="Times New Roman"/>
                <w:sz w:val="24"/>
                <w:szCs w:val="24"/>
              </w:rPr>
              <w:t>Įrengtas gamtos mokslų</w:t>
            </w:r>
            <w:r w:rsidR="005764CE" w:rsidRPr="005764CE">
              <w:rPr>
                <w:rFonts w:ascii="Times New Roman" w:hAnsi="Times New Roman"/>
                <w:sz w:val="24"/>
                <w:szCs w:val="24"/>
              </w:rPr>
              <w:t xml:space="preserve"> kabinetas (remontas, </w:t>
            </w:r>
            <w:r w:rsidR="000513A1">
              <w:rPr>
                <w:rFonts w:ascii="Times New Roman" w:hAnsi="Times New Roman"/>
                <w:sz w:val="24"/>
                <w:szCs w:val="24"/>
              </w:rPr>
              <w:t xml:space="preserve">įsigyti nauji </w:t>
            </w:r>
            <w:r w:rsidR="005764CE" w:rsidRPr="005764CE">
              <w:rPr>
                <w:rFonts w:ascii="Times New Roman" w:hAnsi="Times New Roman"/>
                <w:sz w:val="24"/>
                <w:szCs w:val="24"/>
              </w:rPr>
              <w:t xml:space="preserve">higienos ir saugos reikalavimus </w:t>
            </w:r>
            <w:r w:rsidR="005764CE" w:rsidRPr="005764CE">
              <w:rPr>
                <w:rFonts w:ascii="Times New Roman" w:hAnsi="Times New Roman"/>
                <w:sz w:val="24"/>
                <w:szCs w:val="24"/>
              </w:rPr>
              <w:lastRenderedPageBreak/>
              <w:t>atitinkantys baldai, interaktyvus ekranas</w:t>
            </w:r>
            <w:r w:rsidR="000513A1">
              <w:rPr>
                <w:rFonts w:ascii="Times New Roman" w:hAnsi="Times New Roman"/>
                <w:sz w:val="24"/>
                <w:szCs w:val="24"/>
              </w:rPr>
              <w:t xml:space="preserve">, </w:t>
            </w:r>
            <w:r w:rsidR="008738FD">
              <w:rPr>
                <w:rFonts w:ascii="Times New Roman" w:hAnsi="Times New Roman"/>
                <w:sz w:val="24"/>
                <w:szCs w:val="24"/>
              </w:rPr>
              <w:t xml:space="preserve">įsigyta </w:t>
            </w:r>
            <w:r w:rsidR="003A2D0A">
              <w:rPr>
                <w:rFonts w:ascii="Times New Roman" w:hAnsi="Times New Roman"/>
                <w:sz w:val="24"/>
                <w:szCs w:val="24"/>
              </w:rPr>
              <w:t>skaitmeninis mikroskopas</w:t>
            </w:r>
            <w:r w:rsidR="005764CE" w:rsidRPr="005764CE">
              <w:rPr>
                <w:rFonts w:ascii="Times New Roman" w:hAnsi="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14:paraId="077C2A60" w14:textId="108901C5" w:rsidR="00EE1959" w:rsidRDefault="000513A1" w:rsidP="003A2D0A">
            <w:pPr>
              <w:spacing w:after="0" w:line="240" w:lineRule="auto"/>
              <w:jc w:val="both"/>
              <w:rPr>
                <w:rFonts w:ascii="Times New Roman" w:eastAsia="Times New Roman" w:hAnsi="Times New Roman"/>
                <w:lang w:eastAsia="lt-LT"/>
              </w:rPr>
            </w:pPr>
            <w:r>
              <w:rPr>
                <w:rFonts w:ascii="Times New Roman" w:hAnsi="Times New Roman"/>
                <w:sz w:val="24"/>
                <w:szCs w:val="24"/>
              </w:rPr>
              <w:lastRenderedPageBreak/>
              <w:t xml:space="preserve">Sudarytos sąlygos kokybiškam, </w:t>
            </w:r>
            <w:proofErr w:type="spellStart"/>
            <w:r>
              <w:rPr>
                <w:rFonts w:ascii="Times New Roman" w:hAnsi="Times New Roman"/>
                <w:sz w:val="24"/>
                <w:szCs w:val="24"/>
              </w:rPr>
              <w:t>patyriminiam</w:t>
            </w:r>
            <w:proofErr w:type="spellEnd"/>
            <w:r>
              <w:rPr>
                <w:rFonts w:ascii="Times New Roman" w:hAnsi="Times New Roman"/>
                <w:sz w:val="24"/>
                <w:szCs w:val="24"/>
              </w:rPr>
              <w:t>, gamtos mokslų mokymuisi.</w:t>
            </w:r>
          </w:p>
        </w:tc>
      </w:tr>
      <w:tr w:rsidR="00EE1959" w14:paraId="245C4075" w14:textId="77777777" w:rsidTr="00EE1959">
        <w:tc>
          <w:tcPr>
            <w:tcW w:w="5274" w:type="dxa"/>
            <w:tcBorders>
              <w:top w:val="single" w:sz="4" w:space="0" w:color="auto"/>
              <w:left w:val="single" w:sz="4" w:space="0" w:color="auto"/>
              <w:bottom w:val="single" w:sz="4" w:space="0" w:color="auto"/>
              <w:right w:val="single" w:sz="4" w:space="0" w:color="auto"/>
            </w:tcBorders>
            <w:hideMark/>
          </w:tcPr>
          <w:p w14:paraId="58A91DE7" w14:textId="2A671514" w:rsidR="00EE1959" w:rsidRPr="000513A1" w:rsidRDefault="00EE1959" w:rsidP="000513A1">
            <w:pPr>
              <w:spacing w:after="0" w:line="240" w:lineRule="auto"/>
              <w:rPr>
                <w:rFonts w:ascii="Times New Roman" w:eastAsia="Times New Roman" w:hAnsi="Times New Roman"/>
                <w:sz w:val="24"/>
                <w:szCs w:val="24"/>
                <w:lang w:eastAsia="lt-LT"/>
              </w:rPr>
            </w:pPr>
            <w:r w:rsidRPr="000513A1">
              <w:rPr>
                <w:rFonts w:ascii="Times New Roman" w:eastAsia="Times New Roman" w:hAnsi="Times New Roman"/>
                <w:sz w:val="24"/>
                <w:szCs w:val="24"/>
                <w:lang w:eastAsia="lt-LT"/>
              </w:rPr>
              <w:t>3.2.</w:t>
            </w:r>
            <w:r w:rsidR="000513A1" w:rsidRPr="000513A1">
              <w:rPr>
                <w:rFonts w:ascii="Times New Roman" w:eastAsia="Times New Roman" w:hAnsi="Times New Roman"/>
                <w:sz w:val="24"/>
                <w:szCs w:val="24"/>
                <w:lang w:eastAsia="lt-LT"/>
              </w:rPr>
              <w:t xml:space="preserve"> </w:t>
            </w:r>
            <w:r w:rsidR="000513A1" w:rsidRPr="000513A1">
              <w:rPr>
                <w:rFonts w:ascii="Times New Roman" w:hAnsi="Times New Roman"/>
                <w:sz w:val="24"/>
                <w:szCs w:val="24"/>
              </w:rPr>
              <w:t>Įrengtas greitaeigis interneto ryšys</w:t>
            </w:r>
          </w:p>
        </w:tc>
        <w:tc>
          <w:tcPr>
            <w:tcW w:w="4111" w:type="dxa"/>
            <w:tcBorders>
              <w:top w:val="single" w:sz="4" w:space="0" w:color="auto"/>
              <w:left w:val="single" w:sz="4" w:space="0" w:color="auto"/>
              <w:bottom w:val="single" w:sz="4" w:space="0" w:color="auto"/>
              <w:right w:val="single" w:sz="4" w:space="0" w:color="auto"/>
            </w:tcBorders>
          </w:tcPr>
          <w:p w14:paraId="6AED156F" w14:textId="1B833BFA" w:rsidR="00EE1959" w:rsidRPr="000513A1" w:rsidRDefault="000513A1" w:rsidP="003A2D0A">
            <w:pPr>
              <w:spacing w:after="0" w:line="240" w:lineRule="auto"/>
              <w:jc w:val="both"/>
              <w:rPr>
                <w:rFonts w:ascii="Times New Roman" w:eastAsia="Times New Roman" w:hAnsi="Times New Roman"/>
                <w:sz w:val="24"/>
                <w:szCs w:val="24"/>
                <w:lang w:eastAsia="lt-LT"/>
              </w:rPr>
            </w:pPr>
            <w:r w:rsidRPr="000513A1">
              <w:rPr>
                <w:rFonts w:ascii="Times New Roman" w:hAnsi="Times New Roman"/>
                <w:sz w:val="24"/>
                <w:szCs w:val="24"/>
              </w:rPr>
              <w:t>Užtikrintas stabilus, greitaeigis internetinis ryšys, pagerėjo ugdymo proceso kokybė.</w:t>
            </w:r>
          </w:p>
        </w:tc>
      </w:tr>
      <w:tr w:rsidR="00EE1959" w14:paraId="725500B4" w14:textId="77777777" w:rsidTr="00EE1959">
        <w:tc>
          <w:tcPr>
            <w:tcW w:w="5274" w:type="dxa"/>
            <w:tcBorders>
              <w:top w:val="single" w:sz="4" w:space="0" w:color="auto"/>
              <w:left w:val="single" w:sz="4" w:space="0" w:color="auto"/>
              <w:bottom w:val="single" w:sz="4" w:space="0" w:color="auto"/>
              <w:right w:val="single" w:sz="4" w:space="0" w:color="auto"/>
            </w:tcBorders>
            <w:hideMark/>
          </w:tcPr>
          <w:p w14:paraId="0221892C" w14:textId="322A4F90" w:rsidR="00EE1959" w:rsidRPr="000513A1" w:rsidRDefault="00EE1959">
            <w:pPr>
              <w:spacing w:after="0" w:line="240" w:lineRule="auto"/>
              <w:rPr>
                <w:rFonts w:ascii="Times New Roman" w:eastAsia="Times New Roman" w:hAnsi="Times New Roman"/>
                <w:sz w:val="24"/>
                <w:szCs w:val="24"/>
                <w:lang w:eastAsia="lt-LT"/>
              </w:rPr>
            </w:pPr>
            <w:r w:rsidRPr="000513A1">
              <w:rPr>
                <w:rFonts w:ascii="Times New Roman" w:eastAsia="Times New Roman" w:hAnsi="Times New Roman"/>
                <w:sz w:val="24"/>
                <w:szCs w:val="24"/>
                <w:lang w:eastAsia="lt-LT"/>
              </w:rPr>
              <w:t>3.3.</w:t>
            </w:r>
            <w:r w:rsidR="000513A1" w:rsidRPr="000513A1">
              <w:rPr>
                <w:rFonts w:ascii="Times New Roman" w:eastAsia="Times New Roman" w:hAnsi="Times New Roman"/>
                <w:sz w:val="24"/>
                <w:szCs w:val="24"/>
                <w:lang w:eastAsia="lt-LT"/>
              </w:rPr>
              <w:t xml:space="preserve"> Įrengta priešgaisrinė sistemos signalizacija</w:t>
            </w:r>
          </w:p>
        </w:tc>
        <w:tc>
          <w:tcPr>
            <w:tcW w:w="4111" w:type="dxa"/>
            <w:tcBorders>
              <w:top w:val="single" w:sz="4" w:space="0" w:color="auto"/>
              <w:left w:val="single" w:sz="4" w:space="0" w:color="auto"/>
              <w:bottom w:val="single" w:sz="4" w:space="0" w:color="auto"/>
              <w:right w:val="single" w:sz="4" w:space="0" w:color="auto"/>
            </w:tcBorders>
          </w:tcPr>
          <w:p w14:paraId="5B980718" w14:textId="07238DD3" w:rsidR="00EE1959" w:rsidRPr="000513A1" w:rsidRDefault="000513A1" w:rsidP="003A2D0A">
            <w:pPr>
              <w:spacing w:after="0" w:line="240" w:lineRule="auto"/>
              <w:jc w:val="both"/>
              <w:rPr>
                <w:rFonts w:ascii="Times New Roman" w:eastAsia="Times New Roman" w:hAnsi="Times New Roman"/>
                <w:sz w:val="24"/>
                <w:szCs w:val="24"/>
                <w:lang w:eastAsia="lt-LT"/>
              </w:rPr>
            </w:pPr>
            <w:r w:rsidRPr="000513A1">
              <w:rPr>
                <w:rFonts w:ascii="Times New Roman" w:eastAsia="Times New Roman" w:hAnsi="Times New Roman"/>
                <w:sz w:val="24"/>
                <w:szCs w:val="24"/>
                <w:lang w:eastAsia="lt-LT"/>
              </w:rPr>
              <w:t xml:space="preserve">Užtikrintas mokyklos ir mokinių saugumas nelaimingo atsitikimo atveju. </w:t>
            </w:r>
          </w:p>
        </w:tc>
      </w:tr>
      <w:tr w:rsidR="00EE1959" w14:paraId="71C3EC36" w14:textId="77777777" w:rsidTr="00EE1959">
        <w:tc>
          <w:tcPr>
            <w:tcW w:w="5274" w:type="dxa"/>
            <w:tcBorders>
              <w:top w:val="single" w:sz="4" w:space="0" w:color="auto"/>
              <w:left w:val="single" w:sz="4" w:space="0" w:color="auto"/>
              <w:bottom w:val="single" w:sz="4" w:space="0" w:color="auto"/>
              <w:right w:val="single" w:sz="4" w:space="0" w:color="auto"/>
            </w:tcBorders>
            <w:hideMark/>
          </w:tcPr>
          <w:p w14:paraId="4208FA31" w14:textId="41FEB346" w:rsidR="00EE1959" w:rsidRPr="000513A1" w:rsidRDefault="00EE1959">
            <w:pPr>
              <w:spacing w:after="0" w:line="240" w:lineRule="auto"/>
              <w:rPr>
                <w:rFonts w:ascii="Times New Roman" w:eastAsia="Times New Roman" w:hAnsi="Times New Roman"/>
                <w:sz w:val="24"/>
                <w:szCs w:val="24"/>
                <w:lang w:eastAsia="lt-LT"/>
              </w:rPr>
            </w:pPr>
            <w:r w:rsidRPr="000513A1">
              <w:rPr>
                <w:rFonts w:ascii="Times New Roman" w:eastAsia="Times New Roman" w:hAnsi="Times New Roman"/>
                <w:sz w:val="24"/>
                <w:szCs w:val="24"/>
                <w:lang w:eastAsia="lt-LT"/>
              </w:rPr>
              <w:t>3.4.</w:t>
            </w:r>
            <w:r w:rsidR="000513A1" w:rsidRPr="000513A1">
              <w:rPr>
                <w:rFonts w:ascii="Times New Roman" w:eastAsia="Times New Roman" w:hAnsi="Times New Roman"/>
                <w:sz w:val="24"/>
                <w:szCs w:val="24"/>
                <w:lang w:eastAsia="lt-LT"/>
              </w:rPr>
              <w:t xml:space="preserve"> Įrengtos dvi papildomos stebėjimo kameros.</w:t>
            </w:r>
          </w:p>
        </w:tc>
        <w:tc>
          <w:tcPr>
            <w:tcW w:w="4111" w:type="dxa"/>
            <w:tcBorders>
              <w:top w:val="single" w:sz="4" w:space="0" w:color="auto"/>
              <w:left w:val="single" w:sz="4" w:space="0" w:color="auto"/>
              <w:bottom w:val="single" w:sz="4" w:space="0" w:color="auto"/>
              <w:right w:val="single" w:sz="4" w:space="0" w:color="auto"/>
            </w:tcBorders>
          </w:tcPr>
          <w:p w14:paraId="6D730CEE" w14:textId="1BFA2CDC" w:rsidR="00EE1959" w:rsidRPr="000513A1" w:rsidRDefault="000513A1" w:rsidP="003A2D0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Užtikrintas mokinių  bei mokyklos turto saugumas. </w:t>
            </w:r>
          </w:p>
        </w:tc>
      </w:tr>
      <w:tr w:rsidR="00EE1959" w14:paraId="7AA948FE" w14:textId="77777777" w:rsidTr="00EE1959">
        <w:tc>
          <w:tcPr>
            <w:tcW w:w="5274" w:type="dxa"/>
            <w:tcBorders>
              <w:top w:val="single" w:sz="4" w:space="0" w:color="auto"/>
              <w:left w:val="single" w:sz="4" w:space="0" w:color="auto"/>
              <w:bottom w:val="single" w:sz="4" w:space="0" w:color="auto"/>
              <w:right w:val="single" w:sz="4" w:space="0" w:color="auto"/>
            </w:tcBorders>
            <w:hideMark/>
          </w:tcPr>
          <w:p w14:paraId="0449C73C" w14:textId="04AB0C1F" w:rsidR="00EE1959" w:rsidRPr="003A2D0A" w:rsidRDefault="00EE1959" w:rsidP="003A2D0A">
            <w:pPr>
              <w:spacing w:after="0" w:line="240" w:lineRule="auto"/>
              <w:rPr>
                <w:rFonts w:ascii="Times New Roman" w:eastAsia="Times New Roman" w:hAnsi="Times New Roman"/>
                <w:sz w:val="24"/>
                <w:szCs w:val="24"/>
                <w:lang w:eastAsia="lt-LT"/>
              </w:rPr>
            </w:pPr>
            <w:r w:rsidRPr="003A2D0A">
              <w:rPr>
                <w:rFonts w:ascii="Times New Roman" w:eastAsia="Times New Roman" w:hAnsi="Times New Roman"/>
                <w:sz w:val="24"/>
                <w:szCs w:val="24"/>
                <w:lang w:eastAsia="lt-LT"/>
              </w:rPr>
              <w:t>3.5.</w:t>
            </w:r>
            <w:r w:rsidR="003A2D0A" w:rsidRPr="003A2D0A">
              <w:rPr>
                <w:rFonts w:ascii="Times New Roman" w:eastAsia="Times New Roman" w:hAnsi="Times New Roman"/>
                <w:sz w:val="24"/>
                <w:szCs w:val="24"/>
                <w:lang w:eastAsia="lt-LT"/>
              </w:rPr>
              <w:t xml:space="preserve">  Įsigyti du interaktyvūs ekranai</w:t>
            </w:r>
          </w:p>
        </w:tc>
        <w:tc>
          <w:tcPr>
            <w:tcW w:w="4111" w:type="dxa"/>
            <w:tcBorders>
              <w:top w:val="single" w:sz="4" w:space="0" w:color="auto"/>
              <w:left w:val="single" w:sz="4" w:space="0" w:color="auto"/>
              <w:bottom w:val="single" w:sz="4" w:space="0" w:color="auto"/>
              <w:right w:val="single" w:sz="4" w:space="0" w:color="auto"/>
            </w:tcBorders>
          </w:tcPr>
          <w:p w14:paraId="1D6D06C4" w14:textId="2DE2B0B6" w:rsidR="00EE1959" w:rsidRPr="003A2D0A" w:rsidRDefault="003A2D0A" w:rsidP="003A2D0A">
            <w:pPr>
              <w:spacing w:after="0" w:line="240" w:lineRule="auto"/>
              <w:jc w:val="both"/>
              <w:rPr>
                <w:rFonts w:ascii="Times New Roman" w:eastAsia="Times New Roman" w:hAnsi="Times New Roman"/>
                <w:sz w:val="24"/>
                <w:szCs w:val="24"/>
                <w:lang w:eastAsia="lt-LT"/>
              </w:rPr>
            </w:pPr>
            <w:r w:rsidRPr="003A2D0A">
              <w:rPr>
                <w:rFonts w:ascii="Times New Roman" w:eastAsia="Times New Roman" w:hAnsi="Times New Roman"/>
                <w:sz w:val="24"/>
                <w:szCs w:val="24"/>
                <w:lang w:eastAsia="lt-LT"/>
              </w:rPr>
              <w:t>Mokymasis mokiniams tampa patrauklesnis, didėja mokymosi motyvacija, gerėja pamokos kokybė.</w:t>
            </w:r>
          </w:p>
        </w:tc>
      </w:tr>
    </w:tbl>
    <w:p w14:paraId="4B623687" w14:textId="77777777" w:rsidR="00EE1959" w:rsidRDefault="00EE1959" w:rsidP="00EE1959">
      <w:pPr>
        <w:spacing w:after="0" w:line="240" w:lineRule="auto"/>
        <w:rPr>
          <w:rFonts w:ascii="Times New Roman" w:eastAsia="Times New Roman" w:hAnsi="Times New Roman"/>
          <w:sz w:val="24"/>
          <w:szCs w:val="20"/>
        </w:rPr>
      </w:pPr>
    </w:p>
    <w:p w14:paraId="11D2B56F" w14:textId="1B946E9C" w:rsidR="00EE1959" w:rsidRDefault="00EE1959" w:rsidP="00EE1959">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 Pakoreguotos praėjusių metų veiklos užduotys</w:t>
      </w:r>
      <w:r w:rsidR="005764CE">
        <w:rPr>
          <w:rFonts w:ascii="Times New Roman" w:eastAsia="Times New Roman" w:hAnsi="Times New Roman"/>
          <w:b/>
          <w:sz w:val="24"/>
          <w:szCs w:val="24"/>
          <w:lang w:eastAsia="lt-LT"/>
        </w:rPr>
        <w:t xml:space="preserve"> (jei tokių buvo) ir rezultatai. NEBUVO</w:t>
      </w:r>
    </w:p>
    <w:p w14:paraId="7C8831A8" w14:textId="77777777" w:rsidR="00EE1959" w:rsidRDefault="00EE1959" w:rsidP="00EE1959">
      <w:pPr>
        <w:spacing w:after="0" w:line="240" w:lineRule="auto"/>
        <w:jc w:val="center"/>
        <w:rPr>
          <w:rFonts w:ascii="Times New Roman" w:eastAsia="Times New Roman" w:hAnsi="Times New Roman"/>
          <w:lang w:eastAsia="lt-LT"/>
        </w:rPr>
      </w:pPr>
    </w:p>
    <w:p w14:paraId="0FE5E748" w14:textId="77777777" w:rsidR="00EE1959" w:rsidRDefault="00EE1959" w:rsidP="00EE1959">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III SKYRIUS</w:t>
      </w:r>
    </w:p>
    <w:p w14:paraId="01E66258" w14:textId="77777777" w:rsidR="00EE1959" w:rsidRDefault="00EE1959" w:rsidP="00EE1959">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GEBĖJIMŲ ATLIKTI PAREIGYBĖS APRAŠYME NUSTATYTAS FUNKCIJAS VERTINIMAS</w:t>
      </w:r>
    </w:p>
    <w:p w14:paraId="7E576B62" w14:textId="77777777" w:rsidR="00EE1959" w:rsidRDefault="00EE1959" w:rsidP="00EE1959">
      <w:pPr>
        <w:spacing w:after="0" w:line="240" w:lineRule="auto"/>
        <w:jc w:val="center"/>
        <w:rPr>
          <w:rFonts w:ascii="Times New Roman" w:eastAsia="Times New Roman" w:hAnsi="Times New Roman"/>
        </w:rPr>
      </w:pPr>
    </w:p>
    <w:p w14:paraId="7ABF8F41" w14:textId="77777777" w:rsidR="00EE1959" w:rsidRDefault="00EE1959" w:rsidP="00EE1959">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5. Gebėjimų atlikti pareigybės aprašyme nustatytas funkcijas vertinimas</w:t>
      </w:r>
    </w:p>
    <w:p w14:paraId="21E79CBD" w14:textId="77777777" w:rsidR="00EE1959" w:rsidRDefault="00EE1959" w:rsidP="00EE1959">
      <w:pPr>
        <w:tabs>
          <w:tab w:val="left" w:pos="284"/>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E1959" w14:paraId="69ADE650" w14:textId="77777777" w:rsidTr="00EE19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4B655" w14:textId="77777777" w:rsidR="00EE1959" w:rsidRDefault="00EE1959">
            <w:pPr>
              <w:spacing w:after="0" w:line="240" w:lineRule="auto"/>
              <w:jc w:val="center"/>
              <w:rPr>
                <w:rFonts w:ascii="Times New Roman" w:eastAsia="Times New Roman" w:hAnsi="Times New Roman"/>
              </w:rPr>
            </w:pPr>
            <w:r>
              <w:rPr>
                <w:rFonts w:ascii="Times New Roman" w:eastAsia="Times New Roman" w:hAnsi="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83B326" w14:textId="77777777" w:rsidR="00EE1959" w:rsidRDefault="00EE1959">
            <w:pPr>
              <w:spacing w:after="0" w:line="240" w:lineRule="auto"/>
              <w:jc w:val="center"/>
              <w:rPr>
                <w:rFonts w:ascii="Times New Roman" w:eastAsia="Times New Roman" w:hAnsi="Times New Roman"/>
              </w:rPr>
            </w:pPr>
            <w:r>
              <w:rPr>
                <w:rFonts w:ascii="Times New Roman" w:eastAsia="Times New Roman" w:hAnsi="Times New Roman"/>
              </w:rPr>
              <w:t>Pažymimas atitinkamas langelis:</w:t>
            </w:r>
          </w:p>
          <w:p w14:paraId="047C6B3C" w14:textId="77777777" w:rsidR="00EE1959" w:rsidRDefault="00EE1959">
            <w:pPr>
              <w:spacing w:after="0" w:line="240" w:lineRule="auto"/>
              <w:jc w:val="center"/>
              <w:rPr>
                <w:rFonts w:ascii="Times New Roman" w:eastAsia="Times New Roman" w:hAnsi="Times New Roman"/>
                <w:b/>
              </w:rPr>
            </w:pPr>
            <w:r>
              <w:rPr>
                <w:rFonts w:ascii="Times New Roman" w:eastAsia="Times New Roman" w:hAnsi="Times New Roman"/>
              </w:rPr>
              <w:t>1 – nepatenkinamai;</w:t>
            </w:r>
          </w:p>
          <w:p w14:paraId="342A99A4" w14:textId="77777777" w:rsidR="00EE1959" w:rsidRDefault="00EE1959">
            <w:pPr>
              <w:spacing w:after="0" w:line="240" w:lineRule="auto"/>
              <w:jc w:val="center"/>
              <w:rPr>
                <w:rFonts w:ascii="Times New Roman" w:eastAsia="Times New Roman" w:hAnsi="Times New Roman"/>
              </w:rPr>
            </w:pPr>
            <w:r>
              <w:rPr>
                <w:rFonts w:ascii="Times New Roman" w:eastAsia="Times New Roman" w:hAnsi="Times New Roman"/>
              </w:rPr>
              <w:t>2 – patenkinamai;</w:t>
            </w:r>
          </w:p>
          <w:p w14:paraId="6154EEEF" w14:textId="77777777" w:rsidR="00EE1959" w:rsidRDefault="00EE1959">
            <w:pPr>
              <w:spacing w:after="0" w:line="240" w:lineRule="auto"/>
              <w:jc w:val="center"/>
              <w:rPr>
                <w:rFonts w:ascii="Times New Roman" w:eastAsia="Times New Roman" w:hAnsi="Times New Roman"/>
                <w:b/>
              </w:rPr>
            </w:pPr>
            <w:r>
              <w:rPr>
                <w:rFonts w:ascii="Times New Roman" w:eastAsia="Times New Roman" w:hAnsi="Times New Roman"/>
              </w:rPr>
              <w:t>3 – gerai;</w:t>
            </w:r>
          </w:p>
          <w:p w14:paraId="125F362C" w14:textId="77777777" w:rsidR="00EE1959" w:rsidRDefault="00EE1959">
            <w:pPr>
              <w:spacing w:after="0" w:line="240" w:lineRule="auto"/>
              <w:jc w:val="center"/>
              <w:rPr>
                <w:rFonts w:ascii="Times New Roman" w:eastAsia="Times New Roman" w:hAnsi="Times New Roman"/>
              </w:rPr>
            </w:pPr>
            <w:r>
              <w:rPr>
                <w:rFonts w:ascii="Times New Roman" w:eastAsia="Times New Roman" w:hAnsi="Times New Roman"/>
              </w:rPr>
              <w:t>4 – labai gerai</w:t>
            </w:r>
          </w:p>
        </w:tc>
      </w:tr>
      <w:tr w:rsidR="00EE1959" w14:paraId="2EB3D264" w14:textId="77777777" w:rsidTr="00EE19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96AF8" w14:textId="77777777" w:rsidR="00EE1959" w:rsidRDefault="00EE1959">
            <w:pPr>
              <w:spacing w:after="0" w:line="240" w:lineRule="auto"/>
              <w:jc w:val="both"/>
              <w:rPr>
                <w:rFonts w:ascii="Times New Roman" w:eastAsia="Times New Roman" w:hAnsi="Times New Roman"/>
              </w:rPr>
            </w:pPr>
            <w:r>
              <w:rPr>
                <w:rFonts w:ascii="Times New Roman" w:eastAsia="Times New Roman" w:hAnsi="Times New Roman"/>
              </w:rPr>
              <w:t>5.1. Informacijos ir situacijos valdymas atliekant funkcijas</w:t>
            </w:r>
            <w:r>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9991E" w14:textId="77777777" w:rsidR="00EE1959" w:rsidRDefault="00EE1959">
            <w:pPr>
              <w:spacing w:after="0" w:line="240" w:lineRule="auto"/>
              <w:rPr>
                <w:rFonts w:ascii="Times New Roman" w:eastAsia="Times New Roman" w:hAnsi="Times New Roman"/>
              </w:rPr>
            </w:pPr>
            <w:r>
              <w:rPr>
                <w:rFonts w:ascii="Times New Roman" w:eastAsia="Times New Roman" w:hAnsi="Times New Roman"/>
              </w:rPr>
              <w:t>1□      2□       3□       4□</w:t>
            </w:r>
          </w:p>
        </w:tc>
      </w:tr>
      <w:tr w:rsidR="00EE1959" w14:paraId="6C652E48" w14:textId="77777777" w:rsidTr="00EE19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B0C89" w14:textId="77777777" w:rsidR="00EE1959" w:rsidRDefault="00EE1959">
            <w:pPr>
              <w:spacing w:after="0" w:line="240" w:lineRule="auto"/>
              <w:jc w:val="both"/>
              <w:rPr>
                <w:rFonts w:ascii="Times New Roman" w:eastAsia="Times New Roman" w:hAnsi="Times New Roman"/>
              </w:rPr>
            </w:pPr>
            <w:r>
              <w:rPr>
                <w:rFonts w:ascii="Times New Roman" w:eastAsia="Times New Roman" w:hAnsi="Times New Roman"/>
              </w:rPr>
              <w:t>5.2. Išteklių (žmogiškųjų, laiko ir materialinių) paskirstymas</w:t>
            </w:r>
            <w:r>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CC52D" w14:textId="77777777" w:rsidR="00EE1959" w:rsidRDefault="00EE1959">
            <w:pPr>
              <w:tabs>
                <w:tab w:val="left" w:pos="690"/>
              </w:tabs>
              <w:spacing w:after="0" w:line="240" w:lineRule="auto"/>
              <w:ind w:hanging="19"/>
              <w:rPr>
                <w:rFonts w:ascii="Times New Roman" w:eastAsia="Times New Roman" w:hAnsi="Times New Roman"/>
              </w:rPr>
            </w:pPr>
            <w:r>
              <w:rPr>
                <w:rFonts w:ascii="Times New Roman" w:eastAsia="Times New Roman" w:hAnsi="Times New Roman"/>
              </w:rPr>
              <w:t>1□      2□       3□       4□</w:t>
            </w:r>
          </w:p>
        </w:tc>
      </w:tr>
      <w:tr w:rsidR="00EE1959" w14:paraId="0F2F9712" w14:textId="77777777" w:rsidTr="00EE19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D5F52" w14:textId="77777777" w:rsidR="00EE1959" w:rsidRDefault="00EE1959">
            <w:pPr>
              <w:spacing w:after="0" w:line="240" w:lineRule="auto"/>
              <w:jc w:val="both"/>
              <w:rPr>
                <w:rFonts w:ascii="Times New Roman" w:eastAsia="Times New Roman" w:hAnsi="Times New Roman"/>
              </w:rPr>
            </w:pPr>
            <w:r>
              <w:rPr>
                <w:rFonts w:ascii="Times New Roman" w:eastAsia="Times New Roman" w:hAnsi="Times New Roman"/>
              </w:rPr>
              <w:t>5.3. Lyderystės ir vadovavimo efektyvumas</w:t>
            </w:r>
            <w:r>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2E7447" w14:textId="77777777" w:rsidR="00EE1959" w:rsidRDefault="00EE1959">
            <w:pPr>
              <w:spacing w:after="0" w:line="240" w:lineRule="auto"/>
              <w:rPr>
                <w:rFonts w:ascii="Times New Roman" w:eastAsia="Times New Roman" w:hAnsi="Times New Roman"/>
              </w:rPr>
            </w:pPr>
            <w:r>
              <w:rPr>
                <w:rFonts w:ascii="Times New Roman" w:eastAsia="Times New Roman" w:hAnsi="Times New Roman"/>
              </w:rPr>
              <w:t>1□      2□       3□       4□</w:t>
            </w:r>
          </w:p>
        </w:tc>
      </w:tr>
      <w:tr w:rsidR="00EE1959" w14:paraId="77184563" w14:textId="77777777" w:rsidTr="00EE19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35343" w14:textId="77777777" w:rsidR="00EE1959" w:rsidRDefault="00EE1959">
            <w:pPr>
              <w:spacing w:after="0" w:line="240" w:lineRule="auto"/>
              <w:jc w:val="both"/>
              <w:rPr>
                <w:rFonts w:ascii="Times New Roman" w:eastAsia="Times New Roman" w:hAnsi="Times New Roman"/>
              </w:rPr>
            </w:pPr>
            <w:r>
              <w:rPr>
                <w:rFonts w:ascii="Times New Roman" w:eastAsia="Times New Roman" w:hAnsi="Times New Roman"/>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5DF8A2" w14:textId="77777777" w:rsidR="00EE1959" w:rsidRDefault="00EE1959">
            <w:pPr>
              <w:spacing w:after="0" w:line="240" w:lineRule="auto"/>
              <w:rPr>
                <w:rFonts w:ascii="Times New Roman" w:eastAsia="Times New Roman" w:hAnsi="Times New Roman"/>
              </w:rPr>
            </w:pPr>
            <w:r>
              <w:rPr>
                <w:rFonts w:ascii="Times New Roman" w:eastAsia="Times New Roman" w:hAnsi="Times New Roman"/>
              </w:rPr>
              <w:t>1□      2□       3□       4□</w:t>
            </w:r>
          </w:p>
        </w:tc>
      </w:tr>
      <w:tr w:rsidR="00EE1959" w14:paraId="30473835" w14:textId="77777777" w:rsidTr="00EE19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AEA29" w14:textId="77777777" w:rsidR="00EE1959" w:rsidRDefault="00EE1959">
            <w:pPr>
              <w:spacing w:after="0" w:line="240" w:lineRule="auto"/>
              <w:rPr>
                <w:rFonts w:ascii="Times New Roman" w:eastAsia="Times New Roman" w:hAnsi="Times New Roman"/>
              </w:rPr>
            </w:pPr>
            <w:r>
              <w:rPr>
                <w:rFonts w:ascii="Times New Roman" w:eastAsia="Times New Roman" w:hAnsi="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62931" w14:textId="77777777" w:rsidR="00EE1959" w:rsidRDefault="00EE1959">
            <w:pPr>
              <w:spacing w:after="0" w:line="240" w:lineRule="auto"/>
              <w:rPr>
                <w:rFonts w:ascii="Times New Roman" w:eastAsia="Times New Roman" w:hAnsi="Times New Roman"/>
              </w:rPr>
            </w:pPr>
            <w:r>
              <w:rPr>
                <w:rFonts w:ascii="Times New Roman" w:eastAsia="Times New Roman" w:hAnsi="Times New Roman"/>
              </w:rPr>
              <w:t>1□      2□       3□       4□</w:t>
            </w:r>
          </w:p>
        </w:tc>
      </w:tr>
    </w:tbl>
    <w:p w14:paraId="37442963" w14:textId="77777777" w:rsidR="00EE1959" w:rsidRDefault="00EE1959" w:rsidP="00EE1959">
      <w:pPr>
        <w:spacing w:after="0" w:line="240" w:lineRule="auto"/>
        <w:jc w:val="center"/>
        <w:rPr>
          <w:rFonts w:ascii="Times New Roman" w:eastAsia="Times New Roman" w:hAnsi="Times New Roman"/>
          <w:lang w:eastAsia="lt-LT"/>
        </w:rPr>
      </w:pPr>
    </w:p>
    <w:p w14:paraId="4CF49687"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IV SKYRIUS</w:t>
      </w:r>
    </w:p>
    <w:p w14:paraId="5E3F9188" w14:textId="102DB4C3"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PASIEKTŲ REZULTATŲ VYKDANT UŽDUOTIS ĮSIVERTINIMAS IR KOMPETENCIJŲ TOBULINIMAS</w:t>
      </w:r>
    </w:p>
    <w:p w14:paraId="47BEFC1A" w14:textId="77777777" w:rsidR="00EE1959" w:rsidRDefault="00EE1959" w:rsidP="00EE1959">
      <w:pPr>
        <w:spacing w:after="0" w:line="240" w:lineRule="auto"/>
        <w:jc w:val="center"/>
        <w:rPr>
          <w:rFonts w:ascii="Times New Roman" w:eastAsia="Times New Roman" w:hAnsi="Times New Roman"/>
          <w:b/>
          <w:lang w:eastAsia="lt-LT"/>
        </w:rPr>
      </w:pPr>
    </w:p>
    <w:p w14:paraId="04DA484B" w14:textId="77777777" w:rsidR="00EE1959" w:rsidRDefault="00EE1959" w:rsidP="00EE1959">
      <w:pPr>
        <w:spacing w:after="0" w:line="240" w:lineRule="auto"/>
        <w:ind w:left="360" w:hanging="36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Pr>
          <w:rFonts w:ascii="Times New Roman" w:eastAsia="Times New Roman" w:hAnsi="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E1959" w14:paraId="6E8033EA" w14:textId="77777777" w:rsidTr="00EE19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514065D" w14:textId="77777777" w:rsidR="00EE1959" w:rsidRDefault="00EE1959">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450291" w14:textId="77777777" w:rsidR="00EE1959" w:rsidRDefault="00EE1959">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Pažymimas atitinkamas langelis</w:t>
            </w:r>
          </w:p>
        </w:tc>
      </w:tr>
      <w:tr w:rsidR="00EE1959" w14:paraId="10018C12" w14:textId="77777777" w:rsidTr="00EE19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7547D89" w14:textId="77777777" w:rsidR="00EE1959" w:rsidRDefault="00EE1959">
            <w:pPr>
              <w:spacing w:after="0" w:line="240" w:lineRule="auto"/>
              <w:rPr>
                <w:rFonts w:ascii="Times New Roman" w:eastAsia="Times New Roman" w:hAnsi="Times New Roman"/>
                <w:lang w:eastAsia="lt-LT"/>
              </w:rPr>
            </w:pPr>
            <w:r>
              <w:rPr>
                <w:rFonts w:ascii="Times New Roman" w:eastAsia="Times New Roman" w:hAnsi="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60CF68" w14:textId="77777777" w:rsidR="00EE1959" w:rsidRDefault="00EE1959">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Labai gerai </w:t>
            </w:r>
            <w:r>
              <w:rPr>
                <w:rFonts w:ascii="Segoe UI Symbol" w:eastAsia="MS Gothic" w:hAnsi="Segoe UI Symbol" w:cs="Segoe UI Symbol"/>
                <w:lang w:eastAsia="lt-LT"/>
              </w:rPr>
              <w:t>☐</w:t>
            </w:r>
          </w:p>
        </w:tc>
      </w:tr>
      <w:tr w:rsidR="00EE1959" w14:paraId="099453AD" w14:textId="77777777" w:rsidTr="00EE19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67465D" w14:textId="77777777" w:rsidR="00EE1959" w:rsidRDefault="00EE1959">
            <w:pPr>
              <w:spacing w:after="0" w:line="240" w:lineRule="auto"/>
              <w:rPr>
                <w:rFonts w:ascii="Times New Roman" w:eastAsia="Times New Roman" w:hAnsi="Times New Roman"/>
                <w:lang w:eastAsia="lt-LT"/>
              </w:rPr>
            </w:pPr>
            <w:r>
              <w:rPr>
                <w:rFonts w:ascii="Times New Roman" w:eastAsia="Times New Roman" w:hAnsi="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031D9F" w14:textId="77777777" w:rsidR="00EE1959" w:rsidRDefault="00EE1959">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Gerai </w:t>
            </w:r>
            <w:r>
              <w:rPr>
                <w:rFonts w:ascii="Segoe UI Symbol" w:eastAsia="MS Gothic" w:hAnsi="Segoe UI Symbol" w:cs="Segoe UI Symbol"/>
                <w:lang w:eastAsia="lt-LT"/>
              </w:rPr>
              <w:t>☐</w:t>
            </w:r>
          </w:p>
        </w:tc>
      </w:tr>
      <w:tr w:rsidR="00EE1959" w14:paraId="09522B49" w14:textId="77777777" w:rsidTr="00EE19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5AD171" w14:textId="77777777" w:rsidR="00EE1959" w:rsidRDefault="00EE1959">
            <w:pPr>
              <w:spacing w:after="0" w:line="240" w:lineRule="auto"/>
              <w:rPr>
                <w:rFonts w:ascii="Times New Roman" w:eastAsia="Times New Roman" w:hAnsi="Times New Roman"/>
                <w:lang w:eastAsia="lt-LT"/>
              </w:rPr>
            </w:pPr>
            <w:r>
              <w:rPr>
                <w:rFonts w:ascii="Times New Roman" w:eastAsia="Times New Roman" w:hAnsi="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219B5E" w14:textId="77777777" w:rsidR="00EE1959" w:rsidRDefault="00EE1959">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Patenkinamai </w:t>
            </w:r>
            <w:r>
              <w:rPr>
                <w:rFonts w:ascii="Segoe UI Symbol" w:eastAsia="MS Gothic" w:hAnsi="Segoe UI Symbol" w:cs="Segoe UI Symbol"/>
                <w:lang w:eastAsia="lt-LT"/>
              </w:rPr>
              <w:t>☐</w:t>
            </w:r>
          </w:p>
        </w:tc>
      </w:tr>
      <w:tr w:rsidR="00EE1959" w14:paraId="291EB937" w14:textId="77777777" w:rsidTr="00EE19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534399" w14:textId="77777777" w:rsidR="00EE1959" w:rsidRDefault="00EE1959">
            <w:pPr>
              <w:spacing w:after="0" w:line="240" w:lineRule="auto"/>
              <w:rPr>
                <w:rFonts w:ascii="Times New Roman" w:eastAsia="Times New Roman" w:hAnsi="Times New Roman"/>
                <w:lang w:eastAsia="lt-LT"/>
              </w:rPr>
            </w:pPr>
            <w:r>
              <w:rPr>
                <w:rFonts w:ascii="Times New Roman" w:eastAsia="Times New Roman" w:hAnsi="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550147" w14:textId="77777777" w:rsidR="00EE1959" w:rsidRDefault="00EE1959">
            <w:pPr>
              <w:spacing w:after="0" w:line="240" w:lineRule="auto"/>
              <w:ind w:right="340"/>
              <w:jc w:val="right"/>
              <w:rPr>
                <w:rFonts w:ascii="Times New Roman" w:eastAsia="Times New Roman" w:hAnsi="Times New Roman"/>
                <w:lang w:eastAsia="lt-LT"/>
              </w:rPr>
            </w:pPr>
            <w:r>
              <w:rPr>
                <w:rFonts w:ascii="Times New Roman" w:eastAsia="Times New Roman" w:hAnsi="Times New Roman"/>
                <w:lang w:eastAsia="lt-LT"/>
              </w:rPr>
              <w:t xml:space="preserve">Nepatenkinamai </w:t>
            </w:r>
            <w:r>
              <w:rPr>
                <w:rFonts w:ascii="Segoe UI Symbol" w:eastAsia="MS Gothic" w:hAnsi="Segoe UI Symbol" w:cs="Segoe UI Symbol"/>
                <w:lang w:eastAsia="lt-LT"/>
              </w:rPr>
              <w:t>☐</w:t>
            </w:r>
          </w:p>
        </w:tc>
      </w:tr>
    </w:tbl>
    <w:p w14:paraId="1AB44435" w14:textId="77777777" w:rsidR="00EE1959" w:rsidRDefault="00EE1959" w:rsidP="00EE1959">
      <w:pPr>
        <w:spacing w:after="0" w:line="240" w:lineRule="auto"/>
        <w:jc w:val="center"/>
        <w:rPr>
          <w:rFonts w:ascii="Times New Roman" w:eastAsia="Times New Roman" w:hAnsi="Times New Roman"/>
          <w:lang w:eastAsia="lt-LT"/>
        </w:rPr>
      </w:pPr>
    </w:p>
    <w:p w14:paraId="10A954D6" w14:textId="77777777" w:rsidR="00EE1959" w:rsidRDefault="00EE1959" w:rsidP="00EE1959">
      <w:pPr>
        <w:tabs>
          <w:tab w:val="left" w:pos="284"/>
          <w:tab w:val="left" w:pos="426"/>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7.</w:t>
      </w:r>
      <w:r>
        <w:rPr>
          <w:rFonts w:ascii="Times New Roman" w:eastAsia="Times New Roman" w:hAnsi="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E1959" w14:paraId="6584C462" w14:textId="77777777" w:rsidTr="00EE1959">
        <w:tc>
          <w:tcPr>
            <w:tcW w:w="9385" w:type="dxa"/>
            <w:tcBorders>
              <w:top w:val="single" w:sz="4" w:space="0" w:color="auto"/>
              <w:left w:val="single" w:sz="4" w:space="0" w:color="auto"/>
              <w:bottom w:val="single" w:sz="4" w:space="0" w:color="auto"/>
              <w:right w:val="single" w:sz="4" w:space="0" w:color="auto"/>
            </w:tcBorders>
            <w:hideMark/>
          </w:tcPr>
          <w:p w14:paraId="4B285654" w14:textId="4DBAE7FE" w:rsidR="00EE1959" w:rsidRDefault="00EE195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w:t>
            </w:r>
            <w:r w:rsidR="008F493A">
              <w:rPr>
                <w:rFonts w:ascii="Times New Roman" w:eastAsia="Times New Roman" w:hAnsi="Times New Roman"/>
                <w:sz w:val="24"/>
                <w:szCs w:val="24"/>
                <w:lang w:eastAsia="lt-LT"/>
              </w:rPr>
              <w:t xml:space="preserve"> </w:t>
            </w:r>
            <w:r w:rsidR="00AA1EBE">
              <w:rPr>
                <w:rFonts w:ascii="Times New Roman" w:eastAsia="Times New Roman" w:hAnsi="Times New Roman"/>
                <w:sz w:val="24"/>
                <w:szCs w:val="24"/>
                <w:lang w:eastAsia="lt-LT"/>
              </w:rPr>
              <w:t>Vadovavimas žmonėms</w:t>
            </w:r>
          </w:p>
        </w:tc>
      </w:tr>
      <w:tr w:rsidR="00EE1959" w14:paraId="017D3D2F" w14:textId="77777777" w:rsidTr="00EE1959">
        <w:tc>
          <w:tcPr>
            <w:tcW w:w="9385" w:type="dxa"/>
            <w:tcBorders>
              <w:top w:val="single" w:sz="4" w:space="0" w:color="auto"/>
              <w:left w:val="single" w:sz="4" w:space="0" w:color="auto"/>
              <w:bottom w:val="single" w:sz="4" w:space="0" w:color="auto"/>
              <w:right w:val="single" w:sz="4" w:space="0" w:color="auto"/>
            </w:tcBorders>
            <w:hideMark/>
          </w:tcPr>
          <w:p w14:paraId="316EC4B6" w14:textId="0E3092B5" w:rsidR="00EE1959" w:rsidRDefault="00EE195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w:t>
            </w:r>
            <w:r w:rsidR="002410C9">
              <w:rPr>
                <w:rFonts w:ascii="Times New Roman" w:eastAsia="Times New Roman" w:hAnsi="Times New Roman"/>
                <w:sz w:val="24"/>
                <w:szCs w:val="24"/>
                <w:lang w:eastAsia="lt-LT"/>
              </w:rPr>
              <w:t xml:space="preserve"> Strateginis mąstymas ir pokyčių valdymas</w:t>
            </w:r>
          </w:p>
        </w:tc>
      </w:tr>
    </w:tbl>
    <w:p w14:paraId="3CA0D6FE" w14:textId="77777777" w:rsidR="00EE1959" w:rsidRDefault="00EE1959" w:rsidP="00EE1959">
      <w:pPr>
        <w:spacing w:after="0" w:line="240" w:lineRule="auto"/>
        <w:rPr>
          <w:rFonts w:ascii="Times New Roman" w:eastAsia="Times New Roman" w:hAnsi="Times New Roman"/>
          <w:sz w:val="24"/>
          <w:szCs w:val="20"/>
        </w:rPr>
      </w:pPr>
    </w:p>
    <w:p w14:paraId="01649A7B"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SKYRIUS</w:t>
      </w:r>
    </w:p>
    <w:p w14:paraId="0B871536"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KITŲ METŲ VEIKLOS UŽDUOTYS, REZULTATAI IR RODIKLIAI</w:t>
      </w:r>
    </w:p>
    <w:p w14:paraId="584578C1" w14:textId="77777777" w:rsidR="00EE1959" w:rsidRDefault="00EE1959" w:rsidP="00EE1959">
      <w:pPr>
        <w:tabs>
          <w:tab w:val="left" w:pos="6237"/>
          <w:tab w:val="right" w:pos="8306"/>
        </w:tabs>
        <w:spacing w:after="0" w:line="240" w:lineRule="auto"/>
        <w:jc w:val="center"/>
        <w:rPr>
          <w:rFonts w:ascii="Times New Roman" w:eastAsia="Times New Roman" w:hAnsi="Times New Roman"/>
          <w:color w:val="000000"/>
        </w:rPr>
      </w:pPr>
    </w:p>
    <w:p w14:paraId="7C367C08" w14:textId="77777777" w:rsidR="00EE1959" w:rsidRDefault="00EE1959" w:rsidP="00EE1959">
      <w:pPr>
        <w:tabs>
          <w:tab w:val="left" w:pos="284"/>
          <w:tab w:val="left" w:pos="567"/>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Pr>
          <w:rFonts w:ascii="Times New Roman" w:eastAsia="Times New Roman" w:hAnsi="Times New Roman"/>
          <w:b/>
          <w:sz w:val="24"/>
          <w:szCs w:val="24"/>
          <w:lang w:eastAsia="lt-LT"/>
        </w:rPr>
        <w:tab/>
        <w:t>Kitų metų užduotys</w:t>
      </w:r>
    </w:p>
    <w:p w14:paraId="5141476D" w14:textId="77777777" w:rsidR="00EE1959" w:rsidRDefault="00EE1959" w:rsidP="00EE1959">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EE1959" w14:paraId="2ED31AEC" w14:textId="77777777" w:rsidTr="00EE1959">
        <w:tc>
          <w:tcPr>
            <w:tcW w:w="3379" w:type="dxa"/>
            <w:tcBorders>
              <w:top w:val="single" w:sz="4" w:space="0" w:color="auto"/>
              <w:left w:val="single" w:sz="4" w:space="0" w:color="auto"/>
              <w:bottom w:val="single" w:sz="4" w:space="0" w:color="auto"/>
              <w:right w:val="single" w:sz="4" w:space="0" w:color="auto"/>
            </w:tcBorders>
            <w:vAlign w:val="center"/>
            <w:hideMark/>
          </w:tcPr>
          <w:p w14:paraId="505DF8A3"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40186F77"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478F170" w14:textId="77777777" w:rsidR="00EE1959" w:rsidRDefault="00EE195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Rezultatų vertinimo rodikliai (kuriais vadovaujantis vertinama, ar nustatytos užduotys įvykdytos)</w:t>
            </w:r>
          </w:p>
        </w:tc>
      </w:tr>
      <w:tr w:rsidR="000E05D2" w14:paraId="4F5A5BC2" w14:textId="77777777" w:rsidTr="000E05D2">
        <w:tc>
          <w:tcPr>
            <w:tcW w:w="3379" w:type="dxa"/>
            <w:tcBorders>
              <w:top w:val="single" w:sz="4" w:space="0" w:color="auto"/>
              <w:left w:val="single" w:sz="4" w:space="0" w:color="auto"/>
              <w:bottom w:val="single" w:sz="4" w:space="0" w:color="auto"/>
              <w:right w:val="single" w:sz="4" w:space="0" w:color="auto"/>
            </w:tcBorders>
          </w:tcPr>
          <w:p w14:paraId="2AD8A95E" w14:textId="282E4A0F" w:rsidR="00842309" w:rsidRPr="000E05D2" w:rsidRDefault="000E05D2" w:rsidP="00C01E3B">
            <w:pPr>
              <w:spacing w:after="0" w:line="240" w:lineRule="auto"/>
              <w:jc w:val="both"/>
              <w:rPr>
                <w:rFonts w:ascii="Times New Roman" w:eastAsia="Times New Roman" w:hAnsi="Times New Roman"/>
                <w:sz w:val="24"/>
                <w:szCs w:val="24"/>
                <w:lang w:eastAsia="lt-LT"/>
              </w:rPr>
            </w:pPr>
            <w:r w:rsidRPr="000E05D2">
              <w:rPr>
                <w:rFonts w:ascii="Times New Roman" w:hAnsi="Times New Roman"/>
                <w:sz w:val="24"/>
                <w:szCs w:val="24"/>
                <w:lang w:eastAsia="lt-LT"/>
              </w:rPr>
              <w:t>8.1.</w:t>
            </w:r>
            <w:r w:rsidR="00C01E3B" w:rsidRPr="00C01E3B">
              <w:rPr>
                <w:rFonts w:ascii="Times New Roman" w:hAnsi="Times New Roman"/>
                <w:sz w:val="24"/>
                <w:szCs w:val="24"/>
                <w:lang w:eastAsia="lt-LT"/>
              </w:rPr>
              <w:t xml:space="preserve"> </w:t>
            </w:r>
            <w:r w:rsidR="00C01E3B" w:rsidRPr="00C01E3B">
              <w:rPr>
                <w:rFonts w:ascii="Times New Roman" w:hAnsi="Times New Roman"/>
                <w:sz w:val="24"/>
                <w:szCs w:val="24"/>
              </w:rPr>
              <w:t>Siekiant užtikrinti ugdymo kokybę, atsakingai pasirengti UTA reformai ir sėkmingai ją įgyvendinti.</w:t>
            </w:r>
          </w:p>
        </w:tc>
        <w:tc>
          <w:tcPr>
            <w:tcW w:w="2720" w:type="dxa"/>
            <w:tcBorders>
              <w:top w:val="single" w:sz="4" w:space="0" w:color="auto"/>
              <w:left w:val="single" w:sz="4" w:space="0" w:color="auto"/>
              <w:bottom w:val="single" w:sz="4" w:space="0" w:color="auto"/>
              <w:right w:val="single" w:sz="4" w:space="0" w:color="auto"/>
            </w:tcBorders>
          </w:tcPr>
          <w:p w14:paraId="54E63BBC" w14:textId="6F2A8A81" w:rsidR="000E05D2" w:rsidRPr="00987AC4" w:rsidRDefault="00987AC4" w:rsidP="00987AC4">
            <w:pPr>
              <w:spacing w:after="0" w:line="240" w:lineRule="auto"/>
              <w:jc w:val="both"/>
              <w:rPr>
                <w:rFonts w:ascii="Times New Roman" w:eastAsia="Times New Roman" w:hAnsi="Times New Roman"/>
                <w:sz w:val="24"/>
                <w:szCs w:val="24"/>
                <w:lang w:eastAsia="lt-LT"/>
              </w:rPr>
            </w:pPr>
            <w:r w:rsidRPr="00987AC4">
              <w:rPr>
                <w:rFonts w:ascii="Times New Roman" w:hAnsi="Times New Roman"/>
                <w:sz w:val="24"/>
                <w:szCs w:val="24"/>
              </w:rPr>
              <w:t>Mokytojai analizuoja atnaujintas ugdymo programas bei yra  pasirengę sistemingai ir nuosekliai įgyvendinti atnaujintas ugdymo programas.</w:t>
            </w:r>
          </w:p>
        </w:tc>
        <w:tc>
          <w:tcPr>
            <w:tcW w:w="3291" w:type="dxa"/>
            <w:tcBorders>
              <w:top w:val="single" w:sz="4" w:space="0" w:color="auto"/>
              <w:left w:val="single" w:sz="4" w:space="0" w:color="auto"/>
              <w:bottom w:val="single" w:sz="4" w:space="0" w:color="auto"/>
              <w:right w:val="single" w:sz="4" w:space="0" w:color="auto"/>
            </w:tcBorders>
          </w:tcPr>
          <w:p w14:paraId="68B75FD3" w14:textId="77777777" w:rsidR="00987AC4" w:rsidRPr="00987AC4" w:rsidRDefault="00987AC4" w:rsidP="000E05D2">
            <w:pPr>
              <w:spacing w:after="0" w:line="240" w:lineRule="auto"/>
              <w:jc w:val="both"/>
              <w:rPr>
                <w:rFonts w:ascii="Times New Roman" w:hAnsi="Times New Roman"/>
                <w:sz w:val="24"/>
                <w:szCs w:val="24"/>
              </w:rPr>
            </w:pPr>
            <w:r w:rsidRPr="00987AC4">
              <w:rPr>
                <w:rFonts w:ascii="Times New Roman" w:hAnsi="Times New Roman"/>
                <w:sz w:val="24"/>
                <w:szCs w:val="24"/>
              </w:rPr>
              <w:t xml:space="preserve">- Visi (100 %) mokytojai analizuoja atnaujintą ugdymo turinį (aptartos visos 7 kompetencijos). </w:t>
            </w:r>
          </w:p>
          <w:p w14:paraId="159E42B8" w14:textId="77777777" w:rsidR="00987AC4" w:rsidRPr="00987AC4" w:rsidRDefault="00987AC4" w:rsidP="00987AC4">
            <w:pPr>
              <w:spacing w:after="0" w:line="240" w:lineRule="auto"/>
              <w:jc w:val="both"/>
              <w:rPr>
                <w:rFonts w:ascii="Times New Roman" w:hAnsi="Times New Roman"/>
                <w:sz w:val="24"/>
                <w:szCs w:val="24"/>
              </w:rPr>
            </w:pPr>
            <w:r w:rsidRPr="00987AC4">
              <w:rPr>
                <w:rFonts w:ascii="Times New Roman" w:hAnsi="Times New Roman"/>
                <w:sz w:val="24"/>
                <w:szCs w:val="24"/>
              </w:rPr>
              <w:t>- Mokytojai dalyvauja kompetencijų tobulinimo renginiuose, dalinasi gerąja patirtimi (iki rugpjūčio mėn.).</w:t>
            </w:r>
          </w:p>
          <w:p w14:paraId="02B34DBB" w14:textId="239DF584" w:rsidR="00987AC4" w:rsidRDefault="00987AC4" w:rsidP="00987AC4">
            <w:pPr>
              <w:spacing w:after="0" w:line="240" w:lineRule="auto"/>
              <w:jc w:val="both"/>
              <w:rPr>
                <w:rFonts w:ascii="Times New Roman" w:hAnsi="Times New Roman"/>
                <w:sz w:val="24"/>
                <w:szCs w:val="24"/>
              </w:rPr>
            </w:pPr>
            <w:r w:rsidRPr="00987AC4">
              <w:rPr>
                <w:rFonts w:ascii="Times New Roman" w:hAnsi="Times New Roman"/>
                <w:sz w:val="24"/>
                <w:szCs w:val="24"/>
              </w:rPr>
              <w:t xml:space="preserve"> - Suorganizuota idėjų mugė „Kompe</w:t>
            </w:r>
            <w:r>
              <w:rPr>
                <w:rFonts w:ascii="Times New Roman" w:hAnsi="Times New Roman"/>
                <w:sz w:val="24"/>
                <w:szCs w:val="24"/>
              </w:rPr>
              <w:t>tencijomis gristas</w:t>
            </w:r>
            <w:r w:rsidRPr="00987AC4">
              <w:rPr>
                <w:rFonts w:ascii="Times New Roman" w:hAnsi="Times New Roman"/>
                <w:sz w:val="24"/>
                <w:szCs w:val="24"/>
              </w:rPr>
              <w:t xml:space="preserve"> ugdymas“ </w:t>
            </w:r>
            <w:r w:rsidR="00A70684">
              <w:rPr>
                <w:rFonts w:ascii="Times New Roman" w:hAnsi="Times New Roman"/>
                <w:sz w:val="24"/>
                <w:szCs w:val="24"/>
              </w:rPr>
              <w:t>.</w:t>
            </w:r>
          </w:p>
          <w:p w14:paraId="7C1C6177" w14:textId="77777777" w:rsidR="00987AC4" w:rsidRDefault="00987AC4" w:rsidP="00987AC4">
            <w:pPr>
              <w:spacing w:after="0" w:line="240" w:lineRule="auto"/>
              <w:jc w:val="both"/>
              <w:rPr>
                <w:rFonts w:ascii="Times New Roman" w:hAnsi="Times New Roman"/>
                <w:sz w:val="24"/>
                <w:szCs w:val="24"/>
              </w:rPr>
            </w:pPr>
            <w:r>
              <w:rPr>
                <w:rFonts w:ascii="Times New Roman" w:hAnsi="Times New Roman"/>
                <w:sz w:val="24"/>
                <w:szCs w:val="24"/>
              </w:rPr>
              <w:t xml:space="preserve">- Sisteminga informacijos sklaida apie UTA mokiniams ir jų tėvams </w:t>
            </w:r>
            <w:r w:rsidR="00A70684">
              <w:rPr>
                <w:rFonts w:ascii="Times New Roman" w:hAnsi="Times New Roman"/>
                <w:sz w:val="24"/>
                <w:szCs w:val="24"/>
              </w:rPr>
              <w:t>.</w:t>
            </w:r>
          </w:p>
          <w:p w14:paraId="022748B5" w14:textId="77777777" w:rsidR="00A70684" w:rsidRDefault="00A70684" w:rsidP="00987AC4">
            <w:pPr>
              <w:spacing w:after="0" w:line="240" w:lineRule="auto"/>
              <w:jc w:val="both"/>
              <w:rPr>
                <w:rFonts w:ascii="Times New Roman" w:hAnsi="Times New Roman"/>
                <w:sz w:val="24"/>
                <w:szCs w:val="24"/>
              </w:rPr>
            </w:pPr>
            <w:r>
              <w:rPr>
                <w:rFonts w:ascii="Times New Roman" w:hAnsi="Times New Roman"/>
                <w:sz w:val="24"/>
                <w:szCs w:val="24"/>
              </w:rPr>
              <w:t xml:space="preserve"> - Parengtas pamokų stebėjimo ir vertinimo tvarkos aprašas.</w:t>
            </w:r>
          </w:p>
          <w:p w14:paraId="5C201C95" w14:textId="78BCCE3B" w:rsidR="00A70684" w:rsidRDefault="00A70684" w:rsidP="00987AC4">
            <w:pPr>
              <w:spacing w:after="0" w:line="240" w:lineRule="auto"/>
              <w:jc w:val="both"/>
              <w:rPr>
                <w:rFonts w:ascii="Times New Roman" w:hAnsi="Times New Roman"/>
                <w:sz w:val="24"/>
                <w:szCs w:val="24"/>
              </w:rPr>
            </w:pPr>
            <w:r>
              <w:rPr>
                <w:rFonts w:ascii="Times New Roman" w:hAnsi="Times New Roman"/>
                <w:sz w:val="24"/>
                <w:szCs w:val="24"/>
              </w:rPr>
              <w:t xml:space="preserve"> - Parengiamai ugdymo planų ir kompetencijų </w:t>
            </w:r>
            <w:r w:rsidR="003B55D0">
              <w:rPr>
                <w:rFonts w:ascii="Times New Roman" w:hAnsi="Times New Roman"/>
                <w:sz w:val="24"/>
                <w:szCs w:val="24"/>
              </w:rPr>
              <w:t>ugdymo pavyzdžiai.</w:t>
            </w:r>
          </w:p>
          <w:p w14:paraId="7E40B068" w14:textId="391C857D" w:rsidR="003B55D0" w:rsidRDefault="003B55D0" w:rsidP="00987AC4">
            <w:pPr>
              <w:spacing w:after="0" w:line="240" w:lineRule="auto"/>
              <w:jc w:val="both"/>
              <w:rPr>
                <w:rFonts w:ascii="Times New Roman" w:hAnsi="Times New Roman"/>
                <w:sz w:val="24"/>
                <w:szCs w:val="24"/>
              </w:rPr>
            </w:pPr>
            <w:r>
              <w:rPr>
                <w:rFonts w:ascii="Times New Roman" w:hAnsi="Times New Roman"/>
                <w:sz w:val="24"/>
                <w:szCs w:val="24"/>
              </w:rPr>
              <w:t xml:space="preserve"> - </w:t>
            </w:r>
            <w:r w:rsidR="008738FD">
              <w:rPr>
                <w:rFonts w:ascii="Times New Roman" w:hAnsi="Times New Roman"/>
                <w:sz w:val="24"/>
                <w:szCs w:val="24"/>
              </w:rPr>
              <w:t>Sisteminga pasiruošimo įgyvendinti UTA stebėsena, siekiant užtikrinti sklandų ugdymo turinio atnaujinimo procesą.</w:t>
            </w:r>
          </w:p>
          <w:p w14:paraId="38F5F8E6" w14:textId="599FE322" w:rsidR="003B55D0" w:rsidRPr="00CC3FD3" w:rsidRDefault="008738FD" w:rsidP="00987AC4">
            <w:pPr>
              <w:spacing w:after="0" w:line="240" w:lineRule="auto"/>
              <w:jc w:val="both"/>
              <w:rPr>
                <w:rFonts w:ascii="Times New Roman" w:hAnsi="Times New Roman"/>
                <w:sz w:val="24"/>
                <w:szCs w:val="24"/>
              </w:rPr>
            </w:pPr>
            <w:r>
              <w:rPr>
                <w:rFonts w:ascii="Times New Roman" w:hAnsi="Times New Roman"/>
                <w:sz w:val="24"/>
                <w:szCs w:val="24"/>
              </w:rPr>
              <w:t xml:space="preserve"> - Nuolatinė pagalba pedagogams įgyvendinant atnaujintas bendrąsias programas. </w:t>
            </w:r>
          </w:p>
        </w:tc>
      </w:tr>
      <w:tr w:rsidR="000E05D2" w14:paraId="70A40346" w14:textId="77777777" w:rsidTr="000E05D2">
        <w:tc>
          <w:tcPr>
            <w:tcW w:w="3379" w:type="dxa"/>
            <w:tcBorders>
              <w:top w:val="single" w:sz="4" w:space="0" w:color="auto"/>
              <w:left w:val="single" w:sz="4" w:space="0" w:color="auto"/>
              <w:bottom w:val="single" w:sz="4" w:space="0" w:color="auto"/>
              <w:right w:val="single" w:sz="4" w:space="0" w:color="auto"/>
            </w:tcBorders>
          </w:tcPr>
          <w:p w14:paraId="587F07E7" w14:textId="118904D7" w:rsidR="00842309" w:rsidRPr="003C40EF" w:rsidRDefault="000E05D2" w:rsidP="00842309">
            <w:pPr>
              <w:spacing w:after="0" w:line="240" w:lineRule="auto"/>
              <w:jc w:val="both"/>
              <w:rPr>
                <w:rFonts w:ascii="Times New Roman" w:eastAsia="Times New Roman" w:hAnsi="Times New Roman"/>
                <w:sz w:val="24"/>
                <w:szCs w:val="24"/>
                <w:lang w:eastAsia="lt-LT"/>
              </w:rPr>
            </w:pPr>
            <w:r w:rsidRPr="003C40EF">
              <w:rPr>
                <w:rFonts w:ascii="Times New Roman" w:hAnsi="Times New Roman"/>
                <w:sz w:val="24"/>
                <w:szCs w:val="24"/>
                <w:lang w:eastAsia="lt-LT"/>
              </w:rPr>
              <w:t xml:space="preserve">8.2. </w:t>
            </w:r>
            <w:r w:rsidR="00C01E3B" w:rsidRPr="003C40EF">
              <w:rPr>
                <w:rFonts w:ascii="Times New Roman" w:hAnsi="Times New Roman"/>
                <w:sz w:val="24"/>
                <w:szCs w:val="24"/>
                <w:lang w:eastAsia="lt-LT"/>
              </w:rPr>
              <w:t xml:space="preserve"> </w:t>
            </w:r>
            <w:r w:rsidR="003C40EF" w:rsidRPr="003C40EF">
              <w:rPr>
                <w:rFonts w:ascii="Times New Roman" w:hAnsi="Times New Roman"/>
                <w:sz w:val="24"/>
                <w:szCs w:val="24"/>
              </w:rPr>
              <w:t>Kurti bendradarbiavimu grįstą pagalbos sistemą mokymosi sunkumų patiriantiems ir gabiems mokiniams</w:t>
            </w:r>
            <w:r w:rsidR="003C40EF">
              <w:rPr>
                <w:rFonts w:ascii="Times New Roman" w:hAnsi="Times New Roman"/>
                <w:sz w:val="24"/>
                <w:szCs w:val="24"/>
              </w:rPr>
              <w:t>.</w:t>
            </w:r>
          </w:p>
        </w:tc>
        <w:tc>
          <w:tcPr>
            <w:tcW w:w="2720" w:type="dxa"/>
            <w:tcBorders>
              <w:top w:val="single" w:sz="4" w:space="0" w:color="auto"/>
              <w:left w:val="single" w:sz="4" w:space="0" w:color="auto"/>
              <w:bottom w:val="single" w:sz="4" w:space="0" w:color="auto"/>
              <w:right w:val="single" w:sz="4" w:space="0" w:color="auto"/>
            </w:tcBorders>
          </w:tcPr>
          <w:p w14:paraId="1C5F0E60" w14:textId="5D0F7194" w:rsidR="000E05D2" w:rsidRPr="003C40EF" w:rsidRDefault="003C40EF" w:rsidP="003C40EF">
            <w:pPr>
              <w:spacing w:after="0" w:line="240" w:lineRule="auto"/>
              <w:jc w:val="both"/>
              <w:rPr>
                <w:rFonts w:ascii="Times New Roman" w:eastAsia="Times New Roman" w:hAnsi="Times New Roman"/>
                <w:sz w:val="24"/>
                <w:szCs w:val="24"/>
                <w:lang w:eastAsia="lt-LT"/>
              </w:rPr>
            </w:pPr>
            <w:r w:rsidRPr="003C40EF">
              <w:rPr>
                <w:rFonts w:ascii="Times New Roman" w:hAnsi="Times New Roman"/>
                <w:sz w:val="24"/>
                <w:szCs w:val="24"/>
              </w:rPr>
              <w:t>Augs aukštesnįjį, pagrindinį mokymosi lygį pasiekiančių mokinių skaičius, mažės mokinių, besimokančių patenkinamu lygiu  ar nepasiekiančių patenkinamo lygio.</w:t>
            </w:r>
          </w:p>
        </w:tc>
        <w:tc>
          <w:tcPr>
            <w:tcW w:w="3291" w:type="dxa"/>
            <w:tcBorders>
              <w:top w:val="single" w:sz="4" w:space="0" w:color="auto"/>
              <w:left w:val="single" w:sz="4" w:space="0" w:color="auto"/>
              <w:bottom w:val="single" w:sz="4" w:space="0" w:color="auto"/>
              <w:right w:val="single" w:sz="4" w:space="0" w:color="auto"/>
            </w:tcBorders>
          </w:tcPr>
          <w:p w14:paraId="0FAC20CD" w14:textId="77777777" w:rsidR="003C40EF" w:rsidRPr="003C40EF" w:rsidRDefault="003C40EF" w:rsidP="003C40EF">
            <w:pPr>
              <w:spacing w:after="0" w:line="240" w:lineRule="auto"/>
              <w:jc w:val="both"/>
              <w:rPr>
                <w:rFonts w:ascii="Times New Roman" w:hAnsi="Times New Roman"/>
                <w:sz w:val="24"/>
                <w:szCs w:val="24"/>
              </w:rPr>
            </w:pPr>
            <w:r w:rsidRPr="003C40EF">
              <w:rPr>
                <w:rFonts w:ascii="Times New Roman" w:hAnsi="Times New Roman"/>
                <w:sz w:val="24"/>
                <w:szCs w:val="24"/>
              </w:rPr>
              <w:t>- Mokiniai, siekdami individualios pažangos, sąmoningai lankys dalykų konsultacijas.</w:t>
            </w:r>
          </w:p>
          <w:p w14:paraId="3952AD23" w14:textId="77777777" w:rsidR="003C40EF" w:rsidRDefault="003C40EF" w:rsidP="003C40EF">
            <w:pPr>
              <w:spacing w:after="0" w:line="240" w:lineRule="auto"/>
              <w:jc w:val="both"/>
              <w:rPr>
                <w:rFonts w:ascii="Times New Roman" w:hAnsi="Times New Roman"/>
                <w:sz w:val="24"/>
                <w:szCs w:val="24"/>
              </w:rPr>
            </w:pPr>
            <w:r w:rsidRPr="003C40EF">
              <w:rPr>
                <w:rFonts w:ascii="Times New Roman" w:hAnsi="Times New Roman"/>
                <w:sz w:val="24"/>
                <w:szCs w:val="24"/>
              </w:rPr>
              <w:t xml:space="preserve">- Daugės mokinių,  dalyvaujančių olimpiadose, konkursuose ir kt.  </w:t>
            </w:r>
          </w:p>
          <w:p w14:paraId="2F7B8D08" w14:textId="77777777" w:rsidR="003C40EF" w:rsidRDefault="003C40EF" w:rsidP="003C40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C40EF">
              <w:rPr>
                <w:rFonts w:ascii="Times New Roman" w:hAnsi="Times New Roman"/>
                <w:sz w:val="24"/>
                <w:szCs w:val="24"/>
              </w:rPr>
              <w:t>Gerės NMPP ir PUPP rezultatai.</w:t>
            </w:r>
          </w:p>
          <w:p w14:paraId="7B4A68D1" w14:textId="6AD3E66A" w:rsidR="00A9336A" w:rsidRPr="003B55D0" w:rsidRDefault="00A9336A" w:rsidP="003C40EF">
            <w:pPr>
              <w:spacing w:after="0" w:line="240" w:lineRule="auto"/>
              <w:jc w:val="both"/>
              <w:rPr>
                <w:rFonts w:ascii="Times New Roman" w:hAnsi="Times New Roman"/>
                <w:sz w:val="24"/>
                <w:szCs w:val="24"/>
              </w:rPr>
            </w:pPr>
            <w:r>
              <w:rPr>
                <w:rFonts w:ascii="Times New Roman" w:hAnsi="Times New Roman"/>
                <w:sz w:val="24"/>
                <w:szCs w:val="24"/>
              </w:rPr>
              <w:t xml:space="preserve"> - Bent 5 proc. padaugės mokinių, darančių individualią pažangą.</w:t>
            </w:r>
          </w:p>
        </w:tc>
      </w:tr>
      <w:tr w:rsidR="000E05D2" w14:paraId="6CFF8694" w14:textId="77777777" w:rsidTr="00842309">
        <w:trPr>
          <w:trHeight w:val="260"/>
        </w:trPr>
        <w:tc>
          <w:tcPr>
            <w:tcW w:w="3379" w:type="dxa"/>
            <w:tcBorders>
              <w:top w:val="single" w:sz="4" w:space="0" w:color="auto"/>
              <w:left w:val="single" w:sz="4" w:space="0" w:color="auto"/>
              <w:bottom w:val="single" w:sz="4" w:space="0" w:color="auto"/>
              <w:right w:val="single" w:sz="4" w:space="0" w:color="auto"/>
            </w:tcBorders>
          </w:tcPr>
          <w:p w14:paraId="069EFA9C" w14:textId="73C1FCB6" w:rsidR="000E05D2" w:rsidRPr="00121332" w:rsidRDefault="000E05D2" w:rsidP="008738FD">
            <w:pPr>
              <w:spacing w:after="0" w:line="240" w:lineRule="auto"/>
              <w:jc w:val="both"/>
              <w:rPr>
                <w:rFonts w:ascii="Times New Roman" w:eastAsia="Times New Roman" w:hAnsi="Times New Roman"/>
                <w:sz w:val="24"/>
                <w:szCs w:val="24"/>
                <w:lang w:eastAsia="lt-LT"/>
              </w:rPr>
            </w:pPr>
            <w:r w:rsidRPr="00121332">
              <w:rPr>
                <w:rFonts w:ascii="Times New Roman" w:hAnsi="Times New Roman"/>
                <w:sz w:val="24"/>
                <w:szCs w:val="24"/>
                <w:lang w:eastAsia="lt-LT"/>
              </w:rPr>
              <w:t xml:space="preserve">8.3. </w:t>
            </w:r>
            <w:r w:rsidR="008738FD">
              <w:rPr>
                <w:rFonts w:ascii="Times New Roman" w:hAnsi="Times New Roman"/>
                <w:sz w:val="24"/>
                <w:szCs w:val="24"/>
                <w:lang w:eastAsia="lt-LT"/>
              </w:rPr>
              <w:t xml:space="preserve"> Kurti modernias ir šiuolaikines edukacines erdves mokyklos teritorijoje, padedančias veiksmingai siekti ugdymo(</w:t>
            </w:r>
            <w:proofErr w:type="spellStart"/>
            <w:r w:rsidR="008738FD">
              <w:rPr>
                <w:rFonts w:ascii="Times New Roman" w:hAnsi="Times New Roman"/>
                <w:sz w:val="24"/>
                <w:szCs w:val="24"/>
                <w:lang w:eastAsia="lt-LT"/>
              </w:rPr>
              <w:t>si</w:t>
            </w:r>
            <w:proofErr w:type="spellEnd"/>
            <w:r w:rsidR="008738FD">
              <w:rPr>
                <w:rFonts w:ascii="Times New Roman" w:hAnsi="Times New Roman"/>
                <w:sz w:val="24"/>
                <w:szCs w:val="24"/>
                <w:lang w:eastAsia="lt-LT"/>
              </w:rPr>
              <w:t>) tikslų įgyvendinimo.</w:t>
            </w:r>
          </w:p>
        </w:tc>
        <w:tc>
          <w:tcPr>
            <w:tcW w:w="2720" w:type="dxa"/>
            <w:tcBorders>
              <w:top w:val="single" w:sz="4" w:space="0" w:color="auto"/>
              <w:left w:val="single" w:sz="4" w:space="0" w:color="auto"/>
              <w:bottom w:val="single" w:sz="4" w:space="0" w:color="auto"/>
              <w:right w:val="single" w:sz="4" w:space="0" w:color="auto"/>
            </w:tcBorders>
          </w:tcPr>
          <w:p w14:paraId="37DC2555" w14:textId="77777777" w:rsidR="000E05D2" w:rsidRDefault="008738FD" w:rsidP="008738F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Sukurtos ne mažiau 4 edukacinės erdvės.</w:t>
            </w:r>
          </w:p>
          <w:p w14:paraId="1C00E0C1" w14:textId="02979F68" w:rsidR="008738FD" w:rsidRPr="00121332" w:rsidRDefault="008738FD" w:rsidP="008738F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Sudarytos galimybės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xml:space="preserve">) procese </w:t>
            </w:r>
            <w:r>
              <w:rPr>
                <w:rFonts w:ascii="Times New Roman" w:eastAsia="Times New Roman" w:hAnsi="Times New Roman"/>
                <w:sz w:val="24"/>
                <w:szCs w:val="24"/>
                <w:lang w:eastAsia="lt-LT"/>
              </w:rPr>
              <w:lastRenderedPageBreak/>
              <w:t>taikyti pažangiausias IKT technologijas.</w:t>
            </w:r>
          </w:p>
        </w:tc>
        <w:tc>
          <w:tcPr>
            <w:tcW w:w="3291" w:type="dxa"/>
            <w:tcBorders>
              <w:top w:val="single" w:sz="4" w:space="0" w:color="auto"/>
              <w:left w:val="single" w:sz="4" w:space="0" w:color="auto"/>
              <w:bottom w:val="single" w:sz="4" w:space="0" w:color="auto"/>
              <w:right w:val="single" w:sz="4" w:space="0" w:color="auto"/>
            </w:tcBorders>
          </w:tcPr>
          <w:p w14:paraId="4E940F6E" w14:textId="77777777" w:rsidR="000E05D2" w:rsidRDefault="008738FD" w:rsidP="004A7392">
            <w:pPr>
              <w:jc w:val="both"/>
              <w:rPr>
                <w:rFonts w:ascii="Times New Roman" w:eastAsia="Times New Roman" w:hAnsi="Times New Roman"/>
                <w:sz w:val="24"/>
                <w:szCs w:val="24"/>
                <w:lang w:eastAsia="lt-LT"/>
              </w:rPr>
            </w:pPr>
            <w:r w:rsidRPr="008738FD">
              <w:rPr>
                <w:rFonts w:ascii="Times New Roman" w:eastAsia="Times New Roman" w:hAnsi="Times New Roman"/>
                <w:sz w:val="24"/>
                <w:szCs w:val="24"/>
                <w:lang w:eastAsia="lt-LT"/>
              </w:rPr>
              <w:lastRenderedPageBreak/>
              <w:t xml:space="preserve"> </w:t>
            </w:r>
            <w:r>
              <w:rPr>
                <w:rFonts w:ascii="Times New Roman" w:eastAsia="Times New Roman" w:hAnsi="Times New Roman"/>
                <w:sz w:val="24"/>
                <w:szCs w:val="24"/>
                <w:lang w:eastAsia="lt-LT"/>
              </w:rPr>
              <w:t xml:space="preserve">- </w:t>
            </w:r>
            <w:r w:rsidRPr="008738FD">
              <w:rPr>
                <w:rFonts w:ascii="Times New Roman" w:eastAsia="Times New Roman" w:hAnsi="Times New Roman"/>
                <w:sz w:val="24"/>
                <w:szCs w:val="24"/>
                <w:lang w:eastAsia="lt-LT"/>
              </w:rPr>
              <w:t xml:space="preserve"> Į edukacinių erdvių kūrimą bus įtraukiama visa mokyklos bendruomenė</w:t>
            </w:r>
            <w:r>
              <w:rPr>
                <w:rFonts w:ascii="Times New Roman" w:eastAsia="Times New Roman" w:hAnsi="Times New Roman"/>
                <w:sz w:val="24"/>
                <w:szCs w:val="24"/>
                <w:lang w:eastAsia="lt-LT"/>
              </w:rPr>
              <w:t xml:space="preserve">: mokiniai, </w:t>
            </w:r>
            <w:r>
              <w:rPr>
                <w:rFonts w:ascii="Times New Roman" w:eastAsia="Times New Roman" w:hAnsi="Times New Roman"/>
                <w:sz w:val="24"/>
                <w:szCs w:val="24"/>
                <w:lang w:eastAsia="lt-LT"/>
              </w:rPr>
              <w:lastRenderedPageBreak/>
              <w:t>mokytojai, tėvai</w:t>
            </w:r>
            <w:r w:rsidRPr="008738F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(ne mažiau nei 20 proc.).</w:t>
            </w:r>
          </w:p>
          <w:p w14:paraId="7B153E07" w14:textId="77777777" w:rsidR="008738FD" w:rsidRDefault="008738FD" w:rsidP="004A7392">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 Visi mokyklos mokytojai ugdymosi procese išnaudos sukurtas edukacines erdves (ne mažiau nei 2 kartus per pusmetį).</w:t>
            </w:r>
          </w:p>
          <w:p w14:paraId="5E424A75" w14:textId="77777777" w:rsidR="008738FD" w:rsidRDefault="004A7392" w:rsidP="004A7392">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 Didės mokinių mokymosi motyvacija, mokiniai ugdysis problemų sprendimų bei </w:t>
            </w:r>
            <w:proofErr w:type="spellStart"/>
            <w:r>
              <w:rPr>
                <w:rFonts w:ascii="Times New Roman" w:eastAsia="Times New Roman" w:hAnsi="Times New Roman"/>
                <w:sz w:val="24"/>
                <w:szCs w:val="24"/>
                <w:lang w:eastAsia="lt-LT"/>
              </w:rPr>
              <w:t>patyriminio</w:t>
            </w:r>
            <w:proofErr w:type="spellEnd"/>
            <w:r>
              <w:rPr>
                <w:rFonts w:ascii="Times New Roman" w:eastAsia="Times New Roman" w:hAnsi="Times New Roman"/>
                <w:sz w:val="24"/>
                <w:szCs w:val="24"/>
                <w:lang w:eastAsia="lt-LT"/>
              </w:rPr>
              <w:t xml:space="preserve"> ugdymosi gebėjimus.</w:t>
            </w:r>
          </w:p>
          <w:p w14:paraId="68BB1AC9" w14:textId="7176B21D" w:rsidR="004A7392" w:rsidRPr="008738FD" w:rsidRDefault="004A7392" w:rsidP="004A7392">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 Bus suorganizuoti ne mažiau kaip 2 integruoti patirtinio- </w:t>
            </w:r>
            <w:proofErr w:type="spellStart"/>
            <w:r>
              <w:rPr>
                <w:rFonts w:ascii="Times New Roman" w:eastAsia="Times New Roman" w:hAnsi="Times New Roman"/>
                <w:sz w:val="24"/>
                <w:szCs w:val="24"/>
                <w:lang w:eastAsia="lt-LT"/>
              </w:rPr>
              <w:t>patyriminio</w:t>
            </w:r>
            <w:proofErr w:type="spellEnd"/>
            <w:r>
              <w:rPr>
                <w:rFonts w:ascii="Times New Roman" w:eastAsia="Times New Roman" w:hAnsi="Times New Roman"/>
                <w:sz w:val="24"/>
                <w:szCs w:val="24"/>
                <w:lang w:eastAsia="lt-LT"/>
              </w:rPr>
              <w:t xml:space="preserve"> ugdymosi projektai.</w:t>
            </w:r>
          </w:p>
        </w:tc>
      </w:tr>
    </w:tbl>
    <w:p w14:paraId="1B3EC940" w14:textId="77777777" w:rsidR="00EE1959" w:rsidRDefault="00EE1959" w:rsidP="00EE1959">
      <w:pPr>
        <w:tabs>
          <w:tab w:val="left" w:pos="426"/>
        </w:tabs>
        <w:spacing w:after="0" w:line="240" w:lineRule="auto"/>
        <w:jc w:val="both"/>
        <w:rPr>
          <w:rFonts w:ascii="Times New Roman" w:eastAsia="Times New Roman" w:hAnsi="Times New Roman"/>
          <w:b/>
          <w:sz w:val="24"/>
          <w:szCs w:val="24"/>
          <w:lang w:eastAsia="lt-LT"/>
        </w:rPr>
      </w:pPr>
    </w:p>
    <w:p w14:paraId="52BB59EA" w14:textId="77777777" w:rsidR="00EE1959" w:rsidRDefault="00EE1959" w:rsidP="00EE1959">
      <w:pPr>
        <w:tabs>
          <w:tab w:val="left" w:pos="426"/>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w:t>
      </w:r>
      <w:r>
        <w:rPr>
          <w:rFonts w:ascii="Times New Roman" w:eastAsia="Times New Roman" w:hAnsi="Times New Roman"/>
          <w:b/>
          <w:sz w:val="24"/>
          <w:szCs w:val="24"/>
          <w:lang w:eastAsia="lt-LT"/>
        </w:rPr>
        <w:tab/>
        <w:t>Rizika, kuriai esant nustatytos užduotys gali būti neįvykdytos</w:t>
      </w:r>
      <w:r>
        <w:rPr>
          <w:rFonts w:ascii="Times New Roman" w:eastAsia="Times New Roman" w:hAnsi="Times New Roman"/>
          <w:sz w:val="24"/>
          <w:szCs w:val="24"/>
          <w:lang w:eastAsia="lt-LT"/>
        </w:rPr>
        <w:t xml:space="preserve"> </w:t>
      </w:r>
      <w:r>
        <w:rPr>
          <w:rFonts w:ascii="Times New Roman" w:eastAsia="Times New Roman" w:hAnsi="Times New Roman"/>
          <w:b/>
          <w:sz w:val="24"/>
          <w:szCs w:val="24"/>
          <w:lang w:eastAsia="lt-LT"/>
        </w:rPr>
        <w:t>(aplinkybės, kurios gali turėti neigiamos įtakos įvykdyti šias užduotis)</w:t>
      </w:r>
    </w:p>
    <w:p w14:paraId="787552A7" w14:textId="77777777" w:rsidR="00EE1959" w:rsidRDefault="00EE1959" w:rsidP="00EE1959">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E1959" w14:paraId="78F7B5E2" w14:textId="77777777" w:rsidTr="00EE1959">
        <w:tc>
          <w:tcPr>
            <w:tcW w:w="9493" w:type="dxa"/>
            <w:tcBorders>
              <w:top w:val="single" w:sz="4" w:space="0" w:color="auto"/>
              <w:left w:val="single" w:sz="4" w:space="0" w:color="auto"/>
              <w:bottom w:val="single" w:sz="4" w:space="0" w:color="auto"/>
              <w:right w:val="single" w:sz="4" w:space="0" w:color="auto"/>
            </w:tcBorders>
            <w:hideMark/>
          </w:tcPr>
          <w:p w14:paraId="47F0B90B" w14:textId="77777777" w:rsidR="00EE1959" w:rsidRDefault="00EE195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p>
        </w:tc>
      </w:tr>
      <w:tr w:rsidR="00EE1959" w14:paraId="5257515E" w14:textId="77777777" w:rsidTr="00EE1959">
        <w:tc>
          <w:tcPr>
            <w:tcW w:w="9493" w:type="dxa"/>
            <w:tcBorders>
              <w:top w:val="single" w:sz="4" w:space="0" w:color="auto"/>
              <w:left w:val="single" w:sz="4" w:space="0" w:color="auto"/>
              <w:bottom w:val="single" w:sz="4" w:space="0" w:color="auto"/>
              <w:right w:val="single" w:sz="4" w:space="0" w:color="auto"/>
            </w:tcBorders>
            <w:hideMark/>
          </w:tcPr>
          <w:p w14:paraId="5209859A" w14:textId="77777777" w:rsidR="00EE1959" w:rsidRDefault="00EE195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w:t>
            </w:r>
          </w:p>
        </w:tc>
      </w:tr>
      <w:tr w:rsidR="00EE1959" w14:paraId="7EDCD292" w14:textId="77777777" w:rsidTr="00EE1959">
        <w:tc>
          <w:tcPr>
            <w:tcW w:w="9493" w:type="dxa"/>
            <w:tcBorders>
              <w:top w:val="single" w:sz="4" w:space="0" w:color="auto"/>
              <w:left w:val="single" w:sz="4" w:space="0" w:color="auto"/>
              <w:bottom w:val="single" w:sz="4" w:space="0" w:color="auto"/>
              <w:right w:val="single" w:sz="4" w:space="0" w:color="auto"/>
            </w:tcBorders>
            <w:hideMark/>
          </w:tcPr>
          <w:p w14:paraId="7AD9569E" w14:textId="77777777" w:rsidR="00EE1959" w:rsidRDefault="00EE195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9.3.</w:t>
            </w:r>
          </w:p>
        </w:tc>
      </w:tr>
    </w:tbl>
    <w:p w14:paraId="78872FE2" w14:textId="77777777" w:rsidR="00EE1959" w:rsidRDefault="00EE1959" w:rsidP="00EE1959">
      <w:pPr>
        <w:spacing w:after="0" w:line="240" w:lineRule="auto"/>
        <w:jc w:val="center"/>
        <w:rPr>
          <w:rFonts w:ascii="Times New Roman" w:eastAsia="Times New Roman" w:hAnsi="Times New Roman"/>
          <w:b/>
          <w:sz w:val="24"/>
          <w:szCs w:val="20"/>
          <w:lang w:eastAsia="lt-LT"/>
        </w:rPr>
      </w:pPr>
    </w:p>
    <w:p w14:paraId="7544F340"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SKYRIUS</w:t>
      </w:r>
    </w:p>
    <w:p w14:paraId="7134CBB8" w14:textId="77777777" w:rsidR="00EE1959" w:rsidRDefault="00EE1959" w:rsidP="00EE1959">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VERTINIMO PAGRINDIMAS IR SIŪLYMAI</w:t>
      </w:r>
    </w:p>
    <w:p w14:paraId="11783A39" w14:textId="77777777" w:rsidR="00EE1959" w:rsidRDefault="00EE1959" w:rsidP="00EE1959">
      <w:pPr>
        <w:spacing w:after="0" w:line="240" w:lineRule="auto"/>
        <w:jc w:val="center"/>
        <w:rPr>
          <w:rFonts w:ascii="Times New Roman" w:eastAsia="Times New Roman" w:hAnsi="Times New Roman"/>
          <w:sz w:val="24"/>
          <w:szCs w:val="20"/>
          <w:lang w:eastAsia="lt-LT"/>
        </w:rPr>
      </w:pPr>
    </w:p>
    <w:p w14:paraId="4C5E513B"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10. Įvertinimas, jo pagrindimas ir siūlymai:</w:t>
      </w:r>
      <w:r>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r>
    </w:p>
    <w:p w14:paraId="595F2AEF"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____________________________________________________________________________</w:t>
      </w:r>
    </w:p>
    <w:p w14:paraId="32FEFF3F"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14:paraId="4DC2753C" w14:textId="77777777" w:rsidR="00EE1959" w:rsidRDefault="00EE1959" w:rsidP="00EE1959">
      <w:pPr>
        <w:tabs>
          <w:tab w:val="left" w:pos="4253"/>
          <w:tab w:val="left" w:pos="694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                          __________                    _________________         __________</w:t>
      </w:r>
    </w:p>
    <w:p w14:paraId="38185D48" w14:textId="77777777" w:rsidR="00EE1959" w:rsidRDefault="00EE1959" w:rsidP="00EE1959">
      <w:pPr>
        <w:tabs>
          <w:tab w:val="left" w:pos="4536"/>
          <w:tab w:val="left" w:pos="7230"/>
        </w:tabs>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sz w:val="20"/>
          <w:szCs w:val="20"/>
          <w:lang w:eastAsia="lt-LT"/>
        </w:rPr>
        <w:t>(</w:t>
      </w:r>
      <w:r>
        <w:rPr>
          <w:rFonts w:ascii="Times New Roman" w:eastAsia="Times New Roman" w:hAnsi="Times New Roman"/>
          <w:color w:val="000000"/>
          <w:sz w:val="20"/>
          <w:szCs w:val="20"/>
          <w:lang w:eastAsia="lt-LT"/>
        </w:rPr>
        <w:t xml:space="preserve">mokykloje – mokyklos tarybos                </w:t>
      </w:r>
      <w:r>
        <w:rPr>
          <w:rFonts w:ascii="Times New Roman" w:eastAsia="Times New Roman" w:hAnsi="Times New Roman"/>
          <w:sz w:val="20"/>
          <w:szCs w:val="20"/>
          <w:lang w:eastAsia="lt-LT"/>
        </w:rPr>
        <w:t xml:space="preserve">           (parašas)                                     (vardas ir pavardė)                      (data)</w:t>
      </w:r>
    </w:p>
    <w:p w14:paraId="19BF6EDF" w14:textId="77777777" w:rsidR="00EE1959" w:rsidRDefault="00EE1959" w:rsidP="00EE1959">
      <w:pPr>
        <w:tabs>
          <w:tab w:val="left" w:pos="4536"/>
          <w:tab w:val="left" w:pos="7230"/>
        </w:tabs>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įgaliotas asmuo, švietimo pagalbos įstaigoje – </w:t>
      </w:r>
    </w:p>
    <w:p w14:paraId="600D2113" w14:textId="77777777" w:rsidR="00EE1959" w:rsidRDefault="00EE1959" w:rsidP="00EE1959">
      <w:pPr>
        <w:tabs>
          <w:tab w:val="left" w:pos="4536"/>
          <w:tab w:val="left" w:pos="7230"/>
        </w:tabs>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savivaldos institucijos įgaliotas asmuo / </w:t>
      </w:r>
    </w:p>
    <w:p w14:paraId="72BABB5A" w14:textId="77777777" w:rsidR="00EE1959" w:rsidRDefault="00EE1959" w:rsidP="00EE1959">
      <w:pPr>
        <w:tabs>
          <w:tab w:val="left" w:pos="4536"/>
          <w:tab w:val="left" w:pos="7230"/>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darbuotojų atstovavimą įgyvendinantis asmuo)</w:t>
      </w:r>
    </w:p>
    <w:p w14:paraId="00B269A7" w14:textId="77777777" w:rsidR="00EE1959" w:rsidRDefault="00EE1959" w:rsidP="00EE1959">
      <w:pPr>
        <w:tabs>
          <w:tab w:val="left" w:pos="5529"/>
          <w:tab w:val="left" w:pos="8364"/>
        </w:tabs>
        <w:spacing w:after="0" w:line="240" w:lineRule="auto"/>
        <w:jc w:val="both"/>
        <w:rPr>
          <w:rFonts w:ascii="Times New Roman" w:eastAsia="Times New Roman" w:hAnsi="Times New Roman"/>
          <w:sz w:val="20"/>
          <w:szCs w:val="20"/>
          <w:lang w:eastAsia="lt-LT"/>
        </w:rPr>
      </w:pPr>
    </w:p>
    <w:p w14:paraId="578BEC2E"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11. Įvertinimas, jo pagrindimas ir siūlymai:</w:t>
      </w:r>
      <w:r>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r>
    </w:p>
    <w:p w14:paraId="2DF0899D"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14:paraId="7FDC165C"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14:paraId="3952CED1" w14:textId="77777777" w:rsidR="00EE1959" w:rsidRDefault="00EE1959" w:rsidP="00EE1959">
      <w:pPr>
        <w:tabs>
          <w:tab w:val="right" w:leader="underscore" w:pos="9071"/>
        </w:tabs>
        <w:spacing w:after="0" w:line="240" w:lineRule="auto"/>
        <w:jc w:val="both"/>
        <w:rPr>
          <w:rFonts w:ascii="Times New Roman" w:eastAsia="Times New Roman" w:hAnsi="Times New Roman"/>
          <w:sz w:val="24"/>
          <w:szCs w:val="24"/>
          <w:lang w:eastAsia="lt-LT"/>
        </w:rPr>
      </w:pPr>
    </w:p>
    <w:p w14:paraId="38D50A75" w14:textId="77777777" w:rsidR="00EE1959" w:rsidRDefault="00EE1959" w:rsidP="00EE1959">
      <w:pPr>
        <w:tabs>
          <w:tab w:val="left" w:pos="4253"/>
          <w:tab w:val="left" w:pos="694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               _________               ________________         __________</w:t>
      </w:r>
    </w:p>
    <w:p w14:paraId="5FFEFEDF" w14:textId="77777777" w:rsidR="00EE1959" w:rsidRDefault="00EE1959" w:rsidP="00EE1959">
      <w:pPr>
        <w:tabs>
          <w:tab w:val="left" w:pos="1276"/>
          <w:tab w:val="left" w:pos="4536"/>
          <w:tab w:val="left" w:pos="7230"/>
        </w:tabs>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sz w:val="20"/>
          <w:szCs w:val="20"/>
          <w:lang w:eastAsia="lt-LT"/>
        </w:rPr>
        <w:t xml:space="preserve">(valstybinės </w:t>
      </w:r>
      <w:r>
        <w:rPr>
          <w:rFonts w:ascii="Times New Roman" w:eastAsia="Times New Roman" w:hAnsi="Times New Roman"/>
          <w:color w:val="000000"/>
          <w:sz w:val="20"/>
          <w:szCs w:val="20"/>
          <w:lang w:eastAsia="lt-LT"/>
        </w:rPr>
        <w:t xml:space="preserve">švietimo įstaigos savininko          </w:t>
      </w:r>
      <w:r>
        <w:rPr>
          <w:rFonts w:ascii="Times New Roman" w:eastAsia="Times New Roman" w:hAnsi="Times New Roman"/>
          <w:sz w:val="20"/>
          <w:szCs w:val="20"/>
          <w:lang w:eastAsia="lt-LT"/>
        </w:rPr>
        <w:t>(parašas)                        (vardas ir pavardė)                       (data)</w:t>
      </w:r>
    </w:p>
    <w:p w14:paraId="54849F15" w14:textId="77777777" w:rsidR="00EE1959" w:rsidRDefault="00EE1959" w:rsidP="00EE1959">
      <w:pPr>
        <w:tabs>
          <w:tab w:val="left" w:pos="1276"/>
          <w:tab w:val="left" w:pos="4536"/>
          <w:tab w:val="left" w:pos="7230"/>
        </w:tabs>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teises ir pareigas įgyvendinančios institucijos</w:t>
      </w:r>
    </w:p>
    <w:p w14:paraId="7ED7BBF2" w14:textId="77777777" w:rsidR="00EE1959" w:rsidRDefault="00EE1959" w:rsidP="00EE1959">
      <w:pPr>
        <w:tabs>
          <w:tab w:val="left" w:pos="1276"/>
          <w:tab w:val="left" w:pos="4536"/>
          <w:tab w:val="left" w:pos="7230"/>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 xml:space="preserve">(dalyvių susirinkimo) įgalioto asmens </w:t>
      </w:r>
      <w:r>
        <w:rPr>
          <w:rFonts w:ascii="Times New Roman" w:eastAsia="Times New Roman" w:hAnsi="Times New Roman"/>
          <w:sz w:val="20"/>
          <w:szCs w:val="20"/>
          <w:lang w:eastAsia="lt-LT"/>
        </w:rPr>
        <w:t>pareigos;</w:t>
      </w:r>
    </w:p>
    <w:p w14:paraId="35523285" w14:textId="77777777" w:rsidR="00EE1959" w:rsidRDefault="00EE1959" w:rsidP="00EE1959">
      <w:pPr>
        <w:tabs>
          <w:tab w:val="left" w:pos="1276"/>
          <w:tab w:val="left" w:pos="4536"/>
          <w:tab w:val="left" w:pos="7230"/>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savivaldybės švietimo įstaigos atveju – meras)</w:t>
      </w:r>
    </w:p>
    <w:p w14:paraId="2D68D8AE" w14:textId="77777777" w:rsidR="00EE1959" w:rsidRDefault="00EE1959" w:rsidP="00EE1959">
      <w:pPr>
        <w:tabs>
          <w:tab w:val="left" w:pos="6237"/>
          <w:tab w:val="right" w:pos="8306"/>
        </w:tabs>
        <w:spacing w:after="0" w:line="240" w:lineRule="auto"/>
        <w:rPr>
          <w:rFonts w:ascii="Times New Roman" w:eastAsia="Times New Roman" w:hAnsi="Times New Roman"/>
          <w:color w:val="000000"/>
          <w:sz w:val="24"/>
          <w:szCs w:val="24"/>
        </w:rPr>
      </w:pPr>
    </w:p>
    <w:p w14:paraId="2A4D662D" w14:textId="77777777" w:rsidR="00EE1959" w:rsidRDefault="00EE1959" w:rsidP="00EE1959">
      <w:pPr>
        <w:tabs>
          <w:tab w:val="left" w:pos="6237"/>
          <w:tab w:val="right" w:pos="830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Galutinis metų veiklos ataskaitos įvertinimas ______________________.</w:t>
      </w:r>
    </w:p>
    <w:p w14:paraId="76559374" w14:textId="77777777" w:rsidR="00EE1959" w:rsidRDefault="00EE1959" w:rsidP="00EE1959">
      <w:pPr>
        <w:spacing w:after="0" w:line="240" w:lineRule="auto"/>
        <w:jc w:val="center"/>
        <w:rPr>
          <w:rFonts w:ascii="Times New Roman" w:eastAsia="Times New Roman" w:hAnsi="Times New Roman"/>
          <w:b/>
          <w:sz w:val="24"/>
          <w:szCs w:val="24"/>
          <w:lang w:eastAsia="lt-LT"/>
        </w:rPr>
      </w:pPr>
    </w:p>
    <w:p w14:paraId="37D20FE5" w14:textId="77777777" w:rsidR="00EE1959" w:rsidRDefault="00EE1959" w:rsidP="00EE1959">
      <w:pPr>
        <w:tabs>
          <w:tab w:val="left" w:pos="1276"/>
          <w:tab w:val="left" w:pos="5954"/>
          <w:tab w:val="left" w:pos="8364"/>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Susipažinau.</w:t>
      </w:r>
    </w:p>
    <w:p w14:paraId="10B8A7D9" w14:textId="77777777" w:rsidR="00EE1959" w:rsidRDefault="00EE1959" w:rsidP="00EE1959">
      <w:pPr>
        <w:tabs>
          <w:tab w:val="left" w:pos="4253"/>
          <w:tab w:val="left" w:pos="694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                 __________                    _________________         __________</w:t>
      </w:r>
    </w:p>
    <w:p w14:paraId="77F0C090" w14:textId="08697EC8" w:rsidR="0066334B" w:rsidRDefault="00EE1959" w:rsidP="00F90259">
      <w:pPr>
        <w:tabs>
          <w:tab w:val="left" w:pos="4536"/>
          <w:tab w:val="left" w:pos="7230"/>
        </w:tabs>
        <w:spacing w:after="0" w:line="240" w:lineRule="auto"/>
        <w:jc w:val="both"/>
      </w:pPr>
      <w:r>
        <w:rPr>
          <w:rFonts w:ascii="Times New Roman" w:eastAsia="Times New Roman" w:hAnsi="Times New Roman"/>
          <w:sz w:val="20"/>
          <w:szCs w:val="20"/>
          <w:lang w:eastAsia="lt-LT"/>
        </w:rPr>
        <w:t>(švietimo įstaigos vadovo pareigos)                  (parašas)                               (vardas ir pavardė)                      (data)</w:t>
      </w:r>
      <w:bookmarkStart w:id="0" w:name="_GoBack"/>
      <w:bookmarkEnd w:id="0"/>
    </w:p>
    <w:sectPr w:rsidR="0066334B" w:rsidSect="00C25CF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9E9"/>
    <w:multiLevelType w:val="hybridMultilevel"/>
    <w:tmpl w:val="1C0AF604"/>
    <w:lvl w:ilvl="0" w:tplc="2E5E3FEE">
      <w:start w:val="3"/>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15:restartNumberingAfterBreak="0">
    <w:nsid w:val="76252966"/>
    <w:multiLevelType w:val="hybridMultilevel"/>
    <w:tmpl w:val="544AF690"/>
    <w:lvl w:ilvl="0" w:tplc="6C76814A">
      <w:start w:val="8"/>
      <w:numFmt w:val="bullet"/>
      <w:lvlText w:val="-"/>
      <w:lvlJc w:val="left"/>
      <w:pPr>
        <w:ind w:left="720" w:hanging="360"/>
      </w:pPr>
      <w:rPr>
        <w:rFonts w:ascii="Calibri" w:eastAsia="Calibri" w:hAnsi="Calibri" w:cs="Calibr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59"/>
    <w:rsid w:val="000059D1"/>
    <w:rsid w:val="000513A1"/>
    <w:rsid w:val="000A208E"/>
    <w:rsid w:val="000E05D2"/>
    <w:rsid w:val="000F2A18"/>
    <w:rsid w:val="00121332"/>
    <w:rsid w:val="002410C9"/>
    <w:rsid w:val="00355749"/>
    <w:rsid w:val="003A2D0A"/>
    <w:rsid w:val="003B55D0"/>
    <w:rsid w:val="003C40EF"/>
    <w:rsid w:val="003D2D37"/>
    <w:rsid w:val="003F5143"/>
    <w:rsid w:val="00404E7D"/>
    <w:rsid w:val="00492092"/>
    <w:rsid w:val="004A2A6F"/>
    <w:rsid w:val="004A7392"/>
    <w:rsid w:val="004F04B8"/>
    <w:rsid w:val="00531A0C"/>
    <w:rsid w:val="005764CE"/>
    <w:rsid w:val="0066334B"/>
    <w:rsid w:val="007953C6"/>
    <w:rsid w:val="007A20B7"/>
    <w:rsid w:val="007C1B58"/>
    <w:rsid w:val="007C30DD"/>
    <w:rsid w:val="00822D70"/>
    <w:rsid w:val="00842309"/>
    <w:rsid w:val="008738FD"/>
    <w:rsid w:val="008913D0"/>
    <w:rsid w:val="008A5D74"/>
    <w:rsid w:val="008D3AC2"/>
    <w:rsid w:val="008F493A"/>
    <w:rsid w:val="00924004"/>
    <w:rsid w:val="009315B7"/>
    <w:rsid w:val="00934BFF"/>
    <w:rsid w:val="00987AC4"/>
    <w:rsid w:val="009D7FC0"/>
    <w:rsid w:val="00A70684"/>
    <w:rsid w:val="00A80562"/>
    <w:rsid w:val="00A9336A"/>
    <w:rsid w:val="00AA1EBE"/>
    <w:rsid w:val="00AA27E8"/>
    <w:rsid w:val="00B44AAD"/>
    <w:rsid w:val="00B51E96"/>
    <w:rsid w:val="00BF0EB4"/>
    <w:rsid w:val="00C01E3B"/>
    <w:rsid w:val="00C25CF8"/>
    <w:rsid w:val="00C74E84"/>
    <w:rsid w:val="00CC3FD3"/>
    <w:rsid w:val="00D31636"/>
    <w:rsid w:val="00DD0EF1"/>
    <w:rsid w:val="00E656A6"/>
    <w:rsid w:val="00E93678"/>
    <w:rsid w:val="00EC19C6"/>
    <w:rsid w:val="00EE1959"/>
    <w:rsid w:val="00F902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3427"/>
  <w15:chartTrackingRefBased/>
  <w15:docId w15:val="{D5181C42-972E-4418-9DA7-2AEA567E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1959"/>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34BFF"/>
    <w:pPr>
      <w:spacing w:after="0" w:line="240" w:lineRule="auto"/>
    </w:pPr>
    <w:rPr>
      <w:rFonts w:ascii="Calibri" w:eastAsia="Calibri" w:hAnsi="Calibri" w:cs="Times New Roman"/>
    </w:rPr>
  </w:style>
  <w:style w:type="character" w:styleId="Hipersaitas">
    <w:name w:val="Hyperlink"/>
    <w:rsid w:val="00C25CF8"/>
    <w:rPr>
      <w:color w:val="0000FF"/>
      <w:u w:val="single"/>
    </w:rPr>
  </w:style>
  <w:style w:type="character" w:styleId="Grietas">
    <w:name w:val="Strong"/>
    <w:basedOn w:val="Numatytasispastraiposriftas"/>
    <w:uiPriority w:val="22"/>
    <w:qFormat/>
    <w:rsid w:val="00A80562"/>
    <w:rPr>
      <w:b/>
      <w:bCs/>
    </w:rPr>
  </w:style>
  <w:style w:type="paragraph" w:styleId="Sraopastraipa">
    <w:name w:val="List Paragraph"/>
    <w:basedOn w:val="prastasis"/>
    <w:uiPriority w:val="34"/>
    <w:qFormat/>
    <w:rsid w:val="003C40EF"/>
    <w:pPr>
      <w:ind w:left="720"/>
      <w:contextualSpacing/>
    </w:pPr>
  </w:style>
  <w:style w:type="paragraph" w:styleId="Debesliotekstas">
    <w:name w:val="Balloon Text"/>
    <w:basedOn w:val="prastasis"/>
    <w:link w:val="DebesliotekstasDiagrama"/>
    <w:uiPriority w:val="99"/>
    <w:semiHidden/>
    <w:unhideWhenUsed/>
    <w:rsid w:val="00F902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02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menynup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10870</Words>
  <Characters>6197</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Stankevičienė</dc:creator>
  <cp:keywords/>
  <dc:description/>
  <cp:lastModifiedBy>DIREKTORĖS</cp:lastModifiedBy>
  <cp:revision>20</cp:revision>
  <cp:lastPrinted>2023-02-17T07:03:00Z</cp:lastPrinted>
  <dcterms:created xsi:type="dcterms:W3CDTF">2023-02-15T08:20:00Z</dcterms:created>
  <dcterms:modified xsi:type="dcterms:W3CDTF">2023-02-17T07:04:00Z</dcterms:modified>
</cp:coreProperties>
</file>